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D74C" w14:textId="77777777" w:rsidR="00E906D6" w:rsidRPr="00E906D6" w:rsidRDefault="00E906D6" w:rsidP="00B90B94">
      <w:pPr>
        <w:keepNext/>
        <w:tabs>
          <w:tab w:val="num" w:pos="502"/>
        </w:tabs>
        <w:suppressAutoHyphens/>
        <w:spacing w:after="0" w:line="240" w:lineRule="auto"/>
        <w:ind w:left="502" w:hanging="360"/>
        <w:jc w:val="center"/>
        <w:outlineLvl w:val="0"/>
        <w:rPr>
          <w:rFonts w:ascii="Times New Roman" w:eastAsia="Times New Roman" w:hAnsi="Times New Roman" w:cs="Times New Roman"/>
          <w:b/>
          <w:bCs/>
          <w:sz w:val="18"/>
          <w:szCs w:val="20"/>
          <w:lang w:eastAsia="ar-SA"/>
        </w:rPr>
      </w:pPr>
    </w:p>
    <w:p w14:paraId="2FE53B3A" w14:textId="77777777" w:rsidR="008A5E7A" w:rsidRDefault="00E906D6" w:rsidP="00E906D6">
      <w:pPr>
        <w:keepNext/>
        <w:tabs>
          <w:tab w:val="num" w:pos="502"/>
        </w:tabs>
        <w:suppressAutoHyphens/>
        <w:spacing w:after="0" w:line="240" w:lineRule="auto"/>
        <w:ind w:left="502" w:hanging="360"/>
        <w:jc w:val="right"/>
        <w:outlineLvl w:val="0"/>
        <w:rPr>
          <w:rFonts w:ascii="Times New Roman" w:eastAsia="Times New Roman" w:hAnsi="Times New Roman" w:cs="Times New Roman"/>
          <w:b/>
          <w:bCs/>
          <w:sz w:val="18"/>
          <w:szCs w:val="20"/>
          <w:lang w:eastAsia="ar-SA"/>
        </w:rPr>
      </w:pPr>
      <w:r w:rsidRPr="00E906D6">
        <w:rPr>
          <w:rFonts w:ascii="Times New Roman" w:eastAsia="Times New Roman" w:hAnsi="Times New Roman" w:cs="Times New Roman"/>
          <w:b/>
          <w:bCs/>
          <w:sz w:val="18"/>
          <w:szCs w:val="20"/>
          <w:lang w:eastAsia="ar-SA"/>
        </w:rPr>
        <w:t xml:space="preserve">                    </w:t>
      </w:r>
      <w:r w:rsidRPr="00E906D6">
        <w:rPr>
          <w:rFonts w:ascii="Times New Roman" w:eastAsia="Times New Roman" w:hAnsi="Times New Roman" w:cs="Times New Roman"/>
          <w:b/>
          <w:bCs/>
          <w:sz w:val="18"/>
          <w:szCs w:val="20"/>
          <w:lang w:eastAsia="ar-SA"/>
        </w:rPr>
        <w:tab/>
      </w:r>
      <w:r w:rsidRPr="00E906D6">
        <w:rPr>
          <w:rFonts w:ascii="Times New Roman" w:eastAsia="Times New Roman" w:hAnsi="Times New Roman" w:cs="Times New Roman"/>
          <w:b/>
          <w:bCs/>
          <w:sz w:val="18"/>
          <w:szCs w:val="20"/>
          <w:lang w:eastAsia="ar-SA"/>
        </w:rPr>
        <w:tab/>
      </w:r>
      <w:r w:rsidRPr="00E906D6">
        <w:rPr>
          <w:rFonts w:ascii="Times New Roman" w:eastAsia="Times New Roman" w:hAnsi="Times New Roman" w:cs="Times New Roman"/>
          <w:b/>
          <w:bCs/>
          <w:sz w:val="18"/>
          <w:szCs w:val="20"/>
          <w:lang w:eastAsia="ar-SA"/>
        </w:rPr>
        <w:tab/>
      </w:r>
      <w:r w:rsidRPr="00E906D6">
        <w:rPr>
          <w:rFonts w:ascii="Times New Roman" w:eastAsia="Times New Roman" w:hAnsi="Times New Roman" w:cs="Times New Roman"/>
          <w:b/>
          <w:bCs/>
          <w:sz w:val="18"/>
          <w:szCs w:val="20"/>
          <w:lang w:eastAsia="ar-SA"/>
        </w:rPr>
        <w:tab/>
      </w:r>
    </w:p>
    <w:p w14:paraId="081DF7E4" w14:textId="77777777" w:rsidR="00E906D6" w:rsidRPr="0071288C" w:rsidRDefault="00E906D6" w:rsidP="00E906D6">
      <w:pPr>
        <w:keepNext/>
        <w:tabs>
          <w:tab w:val="num" w:pos="502"/>
        </w:tabs>
        <w:suppressAutoHyphens/>
        <w:spacing w:after="0" w:line="240" w:lineRule="auto"/>
        <w:ind w:left="502" w:hanging="360"/>
        <w:jc w:val="right"/>
        <w:outlineLvl w:val="0"/>
        <w:rPr>
          <w:rFonts w:eastAsia="Times New Roman" w:cs="Times New Roman"/>
          <w:bCs/>
          <w:sz w:val="16"/>
          <w:szCs w:val="16"/>
        </w:rPr>
      </w:pPr>
      <w:r w:rsidRPr="0071288C">
        <w:rPr>
          <w:rFonts w:eastAsia="Times New Roman" w:cs="Times New Roman"/>
          <w:bCs/>
          <w:sz w:val="16"/>
          <w:szCs w:val="16"/>
        </w:rPr>
        <w:t>…………</w:t>
      </w:r>
      <w:r w:rsidR="00B90B94" w:rsidRPr="0071288C">
        <w:rPr>
          <w:rFonts w:eastAsia="Times New Roman" w:cs="Times New Roman"/>
          <w:bCs/>
          <w:sz w:val="16"/>
          <w:szCs w:val="16"/>
        </w:rPr>
        <w:t>…………………</w:t>
      </w:r>
      <w:r w:rsidRPr="0071288C">
        <w:rPr>
          <w:rFonts w:eastAsia="Times New Roman" w:cs="Times New Roman"/>
          <w:bCs/>
          <w:sz w:val="16"/>
          <w:szCs w:val="16"/>
        </w:rPr>
        <w:t>………………</w:t>
      </w:r>
      <w:r w:rsidR="00B90B94" w:rsidRPr="0071288C">
        <w:rPr>
          <w:rFonts w:eastAsia="Times New Roman" w:cs="Times New Roman"/>
          <w:bCs/>
          <w:sz w:val="16"/>
          <w:szCs w:val="16"/>
        </w:rPr>
        <w:t>………</w:t>
      </w:r>
    </w:p>
    <w:p w14:paraId="00BB94D0" w14:textId="77777777" w:rsidR="00E906D6" w:rsidRPr="0071288C" w:rsidRDefault="00E906D6" w:rsidP="00E906D6">
      <w:pPr>
        <w:keepNext/>
        <w:spacing w:after="0" w:line="240" w:lineRule="auto"/>
        <w:jc w:val="center"/>
        <w:outlineLvl w:val="0"/>
        <w:rPr>
          <w:rFonts w:eastAsia="Times New Roman" w:cs="Times New Roman"/>
          <w:bCs/>
          <w:sz w:val="16"/>
          <w:szCs w:val="16"/>
        </w:rPr>
      </w:pPr>
      <w:r w:rsidRPr="0071288C">
        <w:rPr>
          <w:rFonts w:eastAsia="Times New Roman" w:cs="Times New Roman"/>
          <w:bCs/>
          <w:sz w:val="16"/>
          <w:szCs w:val="16"/>
        </w:rPr>
        <w:t xml:space="preserve">                    </w:t>
      </w:r>
      <w:r w:rsidRPr="0071288C">
        <w:rPr>
          <w:rFonts w:eastAsia="Times New Roman" w:cs="Times New Roman"/>
          <w:bCs/>
          <w:sz w:val="16"/>
          <w:szCs w:val="16"/>
        </w:rPr>
        <w:tab/>
      </w:r>
      <w:r w:rsidRPr="0071288C">
        <w:rPr>
          <w:rFonts w:eastAsia="Times New Roman" w:cs="Times New Roman"/>
          <w:bCs/>
          <w:sz w:val="16"/>
          <w:szCs w:val="16"/>
        </w:rPr>
        <w:tab/>
      </w:r>
      <w:r w:rsidRPr="0071288C">
        <w:rPr>
          <w:rFonts w:eastAsia="Times New Roman" w:cs="Times New Roman"/>
          <w:bCs/>
          <w:sz w:val="16"/>
          <w:szCs w:val="16"/>
        </w:rPr>
        <w:tab/>
      </w:r>
      <w:r w:rsidRPr="0071288C">
        <w:rPr>
          <w:rFonts w:eastAsia="Times New Roman" w:cs="Times New Roman"/>
          <w:bCs/>
          <w:sz w:val="16"/>
          <w:szCs w:val="16"/>
        </w:rPr>
        <w:tab/>
      </w:r>
      <w:r w:rsidRPr="0071288C">
        <w:rPr>
          <w:rFonts w:eastAsia="Times New Roman" w:cs="Times New Roman"/>
          <w:bCs/>
          <w:sz w:val="16"/>
          <w:szCs w:val="16"/>
        </w:rPr>
        <w:tab/>
      </w:r>
      <w:r w:rsidRPr="0071288C">
        <w:rPr>
          <w:rFonts w:eastAsia="Times New Roman" w:cs="Times New Roman"/>
          <w:bCs/>
          <w:sz w:val="16"/>
          <w:szCs w:val="16"/>
        </w:rPr>
        <w:tab/>
      </w:r>
      <w:r w:rsidRPr="0071288C">
        <w:rPr>
          <w:rFonts w:eastAsia="Times New Roman" w:cs="Times New Roman"/>
          <w:bCs/>
          <w:sz w:val="16"/>
          <w:szCs w:val="16"/>
        </w:rPr>
        <w:tab/>
      </w:r>
      <w:r w:rsidRPr="0071288C">
        <w:rPr>
          <w:rFonts w:eastAsia="Times New Roman" w:cs="Times New Roman"/>
          <w:bCs/>
          <w:sz w:val="16"/>
          <w:szCs w:val="16"/>
        </w:rPr>
        <w:tab/>
        <w:t xml:space="preserve">             </w:t>
      </w:r>
      <w:r w:rsidR="00B90B94" w:rsidRPr="0071288C">
        <w:rPr>
          <w:rFonts w:eastAsia="Times New Roman" w:cs="Times New Roman"/>
          <w:bCs/>
          <w:sz w:val="16"/>
          <w:szCs w:val="16"/>
        </w:rPr>
        <w:t xml:space="preserve">       </w:t>
      </w:r>
      <w:r w:rsidR="008A5E7A">
        <w:rPr>
          <w:rFonts w:eastAsia="Times New Roman" w:cs="Times New Roman"/>
          <w:bCs/>
          <w:sz w:val="16"/>
          <w:szCs w:val="16"/>
        </w:rPr>
        <w:t xml:space="preserve">                  </w:t>
      </w:r>
      <w:r w:rsidR="00B90B94" w:rsidRPr="0071288C">
        <w:rPr>
          <w:rFonts w:eastAsia="Times New Roman" w:cs="Times New Roman"/>
          <w:bCs/>
          <w:sz w:val="16"/>
          <w:szCs w:val="16"/>
        </w:rPr>
        <w:t xml:space="preserve">  </w:t>
      </w:r>
      <w:r w:rsidRPr="0071288C">
        <w:rPr>
          <w:rFonts w:eastAsia="Times New Roman" w:cs="Times New Roman"/>
          <w:bCs/>
          <w:sz w:val="16"/>
          <w:szCs w:val="16"/>
        </w:rPr>
        <w:t xml:space="preserve">(miejscowość, data)     </w:t>
      </w:r>
    </w:p>
    <w:p w14:paraId="37489EC5" w14:textId="77777777" w:rsidR="00E906D6" w:rsidRPr="0071288C" w:rsidRDefault="00E906D6" w:rsidP="00E906D6">
      <w:pPr>
        <w:rPr>
          <w:rFonts w:eastAsia="Calibri" w:cs="Times New Roman"/>
          <w:sz w:val="16"/>
          <w:szCs w:val="16"/>
        </w:rPr>
      </w:pPr>
    </w:p>
    <w:p w14:paraId="77FFAFAD" w14:textId="77777777" w:rsidR="00E906D6" w:rsidRPr="0071288C" w:rsidRDefault="00E906D6" w:rsidP="00E906D6">
      <w:pPr>
        <w:rPr>
          <w:rFonts w:eastAsia="Calibri" w:cs="Times New Roman"/>
          <w:sz w:val="16"/>
          <w:szCs w:val="16"/>
        </w:rPr>
      </w:pPr>
    </w:p>
    <w:p w14:paraId="2703696C" w14:textId="77777777" w:rsidR="00E906D6" w:rsidRPr="0071288C" w:rsidRDefault="00E906D6" w:rsidP="00E906D6">
      <w:pPr>
        <w:keepNext/>
        <w:spacing w:after="0" w:line="240" w:lineRule="auto"/>
        <w:jc w:val="center"/>
        <w:outlineLvl w:val="0"/>
        <w:rPr>
          <w:rFonts w:eastAsia="Times New Roman" w:cs="Times New Roman"/>
          <w:b/>
          <w:bCs/>
        </w:rPr>
      </w:pPr>
      <w:r w:rsidRPr="0071288C">
        <w:rPr>
          <w:rFonts w:eastAsia="Times New Roman" w:cs="Times New Roman"/>
          <w:b/>
          <w:bCs/>
        </w:rPr>
        <w:t>OŚWIADCZENIE WNIOSKODAWCY O SPEŁNIANIU KRYTERIÓW MŚP</w:t>
      </w:r>
    </w:p>
    <w:p w14:paraId="48F02B87" w14:textId="77777777" w:rsidR="00E906D6" w:rsidRPr="0071288C" w:rsidRDefault="00E906D6" w:rsidP="00E906D6">
      <w:pPr>
        <w:jc w:val="center"/>
        <w:rPr>
          <w:rFonts w:eastAsia="Calibri" w:cs="Times New Roman"/>
          <w:b/>
          <w:bCs/>
          <w:spacing w:val="20"/>
          <w:lang w:eastAsia="en-US"/>
        </w:rPr>
      </w:pPr>
    </w:p>
    <w:p w14:paraId="40C2A4F9" w14:textId="49091512" w:rsidR="00E906D6" w:rsidRPr="0071288C" w:rsidRDefault="00E906D6" w:rsidP="00E906D6">
      <w:pPr>
        <w:tabs>
          <w:tab w:val="right" w:pos="8789"/>
        </w:tabs>
        <w:suppressAutoHyphens/>
        <w:spacing w:after="0" w:line="360" w:lineRule="auto"/>
        <w:jc w:val="center"/>
        <w:rPr>
          <w:rFonts w:eastAsia="Calibri" w:cs="Times New Roman"/>
          <w:spacing w:val="-2"/>
        </w:rPr>
      </w:pPr>
      <w:r w:rsidRPr="0071288C">
        <w:rPr>
          <w:rFonts w:eastAsia="Calibri" w:cs="Times New Roman"/>
          <w:spacing w:val="-2"/>
        </w:rPr>
        <w:t>W związku z ubie</w:t>
      </w:r>
      <w:r w:rsidR="008A5E7A">
        <w:rPr>
          <w:rFonts w:eastAsia="Calibri" w:cs="Times New Roman"/>
          <w:spacing w:val="-2"/>
        </w:rPr>
        <w:t xml:space="preserve">ganiem się o przyznanie pożyczkę inwestycyjną </w:t>
      </w:r>
      <w:r w:rsidRPr="0071288C">
        <w:rPr>
          <w:rFonts w:eastAsia="Calibri" w:cs="Times New Roman"/>
          <w:spacing w:val="-2"/>
        </w:rPr>
        <w:t xml:space="preserve">w Agencji Rozwoju </w:t>
      </w:r>
      <w:r w:rsidR="0071288C" w:rsidRPr="0071288C">
        <w:rPr>
          <w:rFonts w:eastAsia="Calibri" w:cs="Times New Roman"/>
          <w:spacing w:val="-2"/>
        </w:rPr>
        <w:t xml:space="preserve">Regionalnego </w:t>
      </w:r>
      <w:r w:rsidR="008A5E7A">
        <w:rPr>
          <w:rFonts w:eastAsia="Calibri" w:cs="Times New Roman"/>
          <w:spacing w:val="-2"/>
        </w:rPr>
        <w:t xml:space="preserve">„AGROREG” S.A. </w:t>
      </w:r>
      <w:r w:rsidRPr="0071288C">
        <w:rPr>
          <w:rFonts w:eastAsia="Calibri" w:cs="Times New Roman"/>
          <w:spacing w:val="-2"/>
        </w:rPr>
        <w:t xml:space="preserve">w </w:t>
      </w:r>
      <w:r w:rsidR="008A5E7A">
        <w:rPr>
          <w:rFonts w:eastAsia="Calibri" w:cs="Times New Roman"/>
          <w:spacing w:val="-2"/>
        </w:rPr>
        <w:t>Nowej Rudzie</w:t>
      </w:r>
      <w:r w:rsidR="00474089">
        <w:rPr>
          <w:rFonts w:eastAsia="Calibri" w:cs="Times New Roman"/>
          <w:spacing w:val="-2"/>
        </w:rPr>
        <w:t xml:space="preserve"> lub Agencji Rozwoju Regionalnego „ARLEG” S.A. w Legnicy</w:t>
      </w:r>
    </w:p>
    <w:p w14:paraId="063FB083" w14:textId="77777777" w:rsidR="00E906D6" w:rsidRPr="0071288C" w:rsidRDefault="00E906D6" w:rsidP="00E906D6">
      <w:pPr>
        <w:tabs>
          <w:tab w:val="right" w:pos="8789"/>
        </w:tabs>
        <w:suppressAutoHyphens/>
        <w:spacing w:after="0" w:line="360" w:lineRule="auto"/>
        <w:jc w:val="center"/>
        <w:rPr>
          <w:rFonts w:eastAsia="Calibri" w:cs="Times New Roman"/>
          <w:spacing w:val="-2"/>
        </w:rPr>
      </w:pPr>
    </w:p>
    <w:p w14:paraId="54635314" w14:textId="77777777" w:rsidR="00E906D6" w:rsidRPr="0071288C" w:rsidRDefault="00E906D6" w:rsidP="00E906D6">
      <w:pPr>
        <w:tabs>
          <w:tab w:val="right" w:pos="8789"/>
        </w:tabs>
        <w:suppressAutoHyphens/>
        <w:spacing w:after="0" w:line="360" w:lineRule="auto"/>
        <w:jc w:val="center"/>
        <w:rPr>
          <w:rFonts w:eastAsia="Calibri" w:cs="Times New Roman"/>
          <w:spacing w:val="-2"/>
        </w:rPr>
      </w:pPr>
    </w:p>
    <w:p w14:paraId="0176F6AB" w14:textId="77777777" w:rsidR="00E906D6" w:rsidRPr="0071288C" w:rsidRDefault="00E906D6" w:rsidP="00E906D6">
      <w:pPr>
        <w:tabs>
          <w:tab w:val="right" w:pos="8789"/>
        </w:tabs>
        <w:suppressAutoHyphens/>
        <w:spacing w:after="0" w:line="240" w:lineRule="auto"/>
        <w:jc w:val="center"/>
        <w:rPr>
          <w:rFonts w:eastAsia="Calibri" w:cs="Times New Roman"/>
          <w:spacing w:val="-2"/>
          <w:sz w:val="16"/>
          <w:szCs w:val="16"/>
        </w:rPr>
      </w:pPr>
      <w:r w:rsidRPr="0071288C">
        <w:rPr>
          <w:rFonts w:eastAsia="Calibri" w:cs="Times New Roman"/>
          <w:spacing w:val="-2"/>
          <w:sz w:val="16"/>
          <w:szCs w:val="16"/>
        </w:rPr>
        <w:t>……………………………………………………………………………………………………………</w:t>
      </w:r>
      <w:r w:rsidR="00B90B94" w:rsidRPr="0071288C">
        <w:rPr>
          <w:rFonts w:eastAsia="Calibri" w:cs="Times New Roman"/>
          <w:spacing w:val="-2"/>
          <w:sz w:val="16"/>
          <w:szCs w:val="16"/>
        </w:rPr>
        <w:t>……………………………</w:t>
      </w:r>
      <w:r w:rsidRPr="0071288C">
        <w:rPr>
          <w:rFonts w:eastAsia="Calibri" w:cs="Times New Roman"/>
          <w:spacing w:val="-2"/>
          <w:sz w:val="16"/>
          <w:szCs w:val="16"/>
        </w:rPr>
        <w:t>……………………………………………………………………………</w:t>
      </w:r>
    </w:p>
    <w:p w14:paraId="4BE1ADC6" w14:textId="77777777" w:rsidR="00E906D6" w:rsidRPr="008A5E7A" w:rsidRDefault="00E906D6" w:rsidP="00E906D6">
      <w:pPr>
        <w:tabs>
          <w:tab w:val="right" w:pos="8789"/>
        </w:tabs>
        <w:suppressAutoHyphens/>
        <w:spacing w:after="0" w:line="360" w:lineRule="auto"/>
        <w:jc w:val="center"/>
        <w:rPr>
          <w:rFonts w:eastAsia="Calibri" w:cs="Times New Roman"/>
          <w:spacing w:val="-2"/>
          <w:sz w:val="18"/>
          <w:szCs w:val="18"/>
        </w:rPr>
      </w:pPr>
      <w:r w:rsidRPr="008A5E7A">
        <w:rPr>
          <w:rFonts w:eastAsia="Calibri" w:cs="Times New Roman"/>
          <w:spacing w:val="-2"/>
          <w:sz w:val="18"/>
          <w:szCs w:val="18"/>
        </w:rPr>
        <w:t>(pełna nazwa Wnioskodawcy zgodnie z dokumentem rejestrowym)</w:t>
      </w:r>
    </w:p>
    <w:p w14:paraId="2BD472DA" w14:textId="77777777" w:rsidR="00E906D6" w:rsidRPr="008A5E7A" w:rsidRDefault="00E906D6" w:rsidP="00E906D6">
      <w:pPr>
        <w:tabs>
          <w:tab w:val="right" w:pos="8789"/>
        </w:tabs>
        <w:suppressAutoHyphens/>
        <w:spacing w:after="0" w:line="360" w:lineRule="auto"/>
        <w:jc w:val="center"/>
        <w:rPr>
          <w:rFonts w:eastAsia="Calibri" w:cs="Times New Roman"/>
          <w:i/>
          <w:iCs/>
          <w:spacing w:val="-2"/>
          <w:sz w:val="18"/>
          <w:szCs w:val="18"/>
        </w:rPr>
      </w:pPr>
      <w:r w:rsidRPr="008A5E7A">
        <w:rPr>
          <w:rFonts w:eastAsia="Calibri" w:cs="Times New Roman"/>
          <w:spacing w:val="-2"/>
          <w:sz w:val="18"/>
          <w:szCs w:val="18"/>
        </w:rPr>
        <w:t>oświadcza, że jest</w:t>
      </w:r>
      <w:r w:rsidRPr="008A5E7A">
        <w:rPr>
          <w:rFonts w:eastAsia="Calibri" w:cs="Times New Roman"/>
          <w:spacing w:val="-2"/>
          <w:sz w:val="18"/>
          <w:szCs w:val="18"/>
          <w:vertAlign w:val="superscript"/>
        </w:rPr>
        <w:footnoteReference w:id="1"/>
      </w:r>
      <w:r w:rsidRPr="008A5E7A">
        <w:rPr>
          <w:rFonts w:eastAsia="Calibri" w:cs="Times New Roman"/>
          <w:bCs/>
          <w:spacing w:val="-2"/>
          <w:sz w:val="18"/>
          <w:szCs w:val="18"/>
        </w:rPr>
        <w:t>:</w:t>
      </w:r>
    </w:p>
    <w:p w14:paraId="1046E60C" w14:textId="77777777" w:rsidR="00E906D6" w:rsidRPr="0071288C" w:rsidRDefault="00E906D6" w:rsidP="00E906D6">
      <w:pPr>
        <w:tabs>
          <w:tab w:val="right" w:pos="8789"/>
        </w:tabs>
        <w:suppressAutoHyphens/>
        <w:spacing w:after="0" w:line="360" w:lineRule="auto"/>
        <w:jc w:val="both"/>
        <w:rPr>
          <w:rFonts w:eastAsia="Calibri" w:cs="Times New Roman"/>
          <w:spacing w:val="-2"/>
          <w:sz w:val="16"/>
          <w:szCs w:val="16"/>
        </w:rPr>
      </w:pPr>
    </w:p>
    <w:p w14:paraId="0AF40D77" w14:textId="77777777" w:rsidR="00E906D6" w:rsidRPr="0071288C" w:rsidRDefault="00E906D6" w:rsidP="00E906D6">
      <w:pPr>
        <w:tabs>
          <w:tab w:val="right" w:pos="3969"/>
          <w:tab w:val="right" w:pos="8789"/>
        </w:tabs>
        <w:suppressAutoHyphens/>
        <w:spacing w:after="0" w:line="240" w:lineRule="auto"/>
        <w:jc w:val="both"/>
        <w:rPr>
          <w:rFonts w:eastAsia="Calibri" w:cs="Times New Roman"/>
          <w:b/>
          <w:bCs/>
          <w:spacing w:val="-2"/>
          <w:sz w:val="16"/>
          <w:szCs w:val="16"/>
        </w:rPr>
      </w:pPr>
    </w:p>
    <w:p w14:paraId="4FB53D0F" w14:textId="77777777" w:rsidR="00E906D6" w:rsidRPr="008A5E7A" w:rsidRDefault="00E906D6" w:rsidP="00E906D6">
      <w:pPr>
        <w:tabs>
          <w:tab w:val="right" w:pos="3969"/>
          <w:tab w:val="right" w:pos="8789"/>
        </w:tabs>
        <w:suppressAutoHyphens/>
        <w:spacing w:after="0" w:line="240" w:lineRule="auto"/>
        <w:rPr>
          <w:rFonts w:eastAsia="Calibri" w:cs="Times New Roman"/>
          <w:spacing w:val="-2"/>
        </w:rPr>
      </w:pPr>
      <w:proofErr w:type="spellStart"/>
      <w:r w:rsidRPr="008A5E7A">
        <w:rPr>
          <w:rFonts w:eastAsia="Calibri" w:cs="Times New Roman"/>
          <w:b/>
          <w:bCs/>
          <w:spacing w:val="-2"/>
        </w:rPr>
        <w:t>mikroprzedsiębiorcą</w:t>
      </w:r>
      <w:proofErr w:type="spellEnd"/>
      <w:r w:rsidRPr="008A5E7A">
        <w:rPr>
          <w:rFonts w:eastAsia="Calibri" w:cs="Times New Roman"/>
          <w:b/>
          <w:bCs/>
          <w:spacing w:val="-2"/>
        </w:rPr>
        <w:tab/>
      </w:r>
      <w:r w:rsidRPr="008A5E7A">
        <w:rPr>
          <w:rFonts w:eastAsia="Calibri" w:cs="Times New Roman"/>
          <w:b/>
          <w:bCs/>
          <w:spacing w:val="-2"/>
          <w:lang w:val="en-GB"/>
        </w:rPr>
        <w:sym w:font="Wingdings 2" w:char="F0A3"/>
      </w:r>
    </w:p>
    <w:p w14:paraId="76F45671" w14:textId="77777777" w:rsidR="00E906D6" w:rsidRPr="008A5E7A" w:rsidRDefault="00E906D6" w:rsidP="00E906D6">
      <w:pPr>
        <w:tabs>
          <w:tab w:val="right" w:pos="8789"/>
        </w:tabs>
        <w:suppressAutoHyphens/>
        <w:spacing w:after="0" w:line="360" w:lineRule="auto"/>
        <w:rPr>
          <w:rFonts w:eastAsia="Calibri" w:cs="Times New Roman"/>
          <w:spacing w:val="-2"/>
        </w:rPr>
      </w:pPr>
    </w:p>
    <w:p w14:paraId="16A51FC5" w14:textId="77777777" w:rsidR="00E906D6" w:rsidRPr="008A5E7A" w:rsidRDefault="00E906D6" w:rsidP="00E906D6">
      <w:pPr>
        <w:tabs>
          <w:tab w:val="right" w:pos="3969"/>
          <w:tab w:val="right" w:pos="8789"/>
        </w:tabs>
        <w:suppressAutoHyphens/>
        <w:spacing w:after="0" w:line="240" w:lineRule="auto"/>
        <w:rPr>
          <w:rFonts w:eastAsia="Calibri" w:cs="Times New Roman"/>
          <w:b/>
          <w:bCs/>
          <w:spacing w:val="-2"/>
        </w:rPr>
      </w:pPr>
      <w:r w:rsidRPr="008A5E7A">
        <w:rPr>
          <w:rFonts w:eastAsia="Calibri" w:cs="Times New Roman"/>
          <w:b/>
          <w:bCs/>
          <w:spacing w:val="-2"/>
        </w:rPr>
        <w:t xml:space="preserve">małym przedsiębiorcą            </w:t>
      </w:r>
      <w:r w:rsidRPr="008A5E7A">
        <w:rPr>
          <w:rFonts w:eastAsia="Calibri" w:cs="Times New Roman"/>
          <w:b/>
          <w:bCs/>
          <w:spacing w:val="-2"/>
        </w:rPr>
        <w:tab/>
        <w:t xml:space="preserve"> </w:t>
      </w:r>
      <w:r w:rsidRPr="008A5E7A">
        <w:rPr>
          <w:rFonts w:eastAsia="Calibri" w:cs="Times New Roman"/>
          <w:b/>
          <w:bCs/>
          <w:spacing w:val="-2"/>
          <w:lang w:val="en-GB"/>
        </w:rPr>
        <w:sym w:font="Wingdings 2" w:char="F0A3"/>
      </w:r>
    </w:p>
    <w:p w14:paraId="57C07FA3" w14:textId="77777777" w:rsidR="00E906D6" w:rsidRPr="008A5E7A" w:rsidRDefault="00E906D6" w:rsidP="00E906D6">
      <w:pPr>
        <w:tabs>
          <w:tab w:val="right" w:pos="8789"/>
        </w:tabs>
        <w:suppressAutoHyphens/>
        <w:spacing w:after="0" w:line="360" w:lineRule="auto"/>
        <w:rPr>
          <w:rFonts w:eastAsia="Calibri" w:cs="Times New Roman"/>
          <w:spacing w:val="-2"/>
        </w:rPr>
      </w:pPr>
    </w:p>
    <w:p w14:paraId="0EED7D77" w14:textId="77777777" w:rsidR="00E906D6" w:rsidRPr="008A5E7A" w:rsidRDefault="00E906D6" w:rsidP="00E906D6">
      <w:pPr>
        <w:tabs>
          <w:tab w:val="right" w:pos="3969"/>
          <w:tab w:val="right" w:pos="8789"/>
        </w:tabs>
        <w:suppressAutoHyphens/>
        <w:spacing w:after="0" w:line="240" w:lineRule="auto"/>
        <w:rPr>
          <w:rFonts w:eastAsia="Calibri" w:cs="Times New Roman"/>
          <w:b/>
          <w:bCs/>
          <w:spacing w:val="-2"/>
        </w:rPr>
      </w:pPr>
      <w:r w:rsidRPr="008A5E7A">
        <w:rPr>
          <w:rFonts w:eastAsia="Calibri" w:cs="Times New Roman"/>
          <w:b/>
          <w:bCs/>
          <w:spacing w:val="-2"/>
        </w:rPr>
        <w:t>średnim przedsiębiorcą</w:t>
      </w:r>
      <w:r w:rsidRPr="008A5E7A">
        <w:rPr>
          <w:rFonts w:eastAsia="Calibri" w:cs="Times New Roman"/>
          <w:spacing w:val="-2"/>
        </w:rPr>
        <w:t xml:space="preserve">                       </w:t>
      </w:r>
      <w:r w:rsidRPr="008A5E7A">
        <w:rPr>
          <w:rFonts w:eastAsia="Calibri" w:cs="Times New Roman"/>
          <w:spacing w:val="-2"/>
        </w:rPr>
        <w:tab/>
        <w:t xml:space="preserve"> </w:t>
      </w:r>
      <w:r w:rsidRPr="008A5E7A">
        <w:rPr>
          <w:rFonts w:eastAsia="Calibri" w:cs="Times New Roman"/>
          <w:b/>
          <w:bCs/>
          <w:spacing w:val="-2"/>
          <w:lang w:val="en-GB"/>
        </w:rPr>
        <w:sym w:font="Wingdings 2" w:char="F0A3"/>
      </w:r>
    </w:p>
    <w:p w14:paraId="47F2EB43" w14:textId="77777777" w:rsidR="00E906D6" w:rsidRPr="008A5E7A" w:rsidRDefault="00E906D6" w:rsidP="00E906D6">
      <w:pPr>
        <w:tabs>
          <w:tab w:val="right" w:pos="3969"/>
          <w:tab w:val="right" w:pos="8789"/>
        </w:tabs>
        <w:suppressAutoHyphens/>
        <w:spacing w:after="0" w:line="240" w:lineRule="auto"/>
        <w:rPr>
          <w:rFonts w:eastAsia="Calibri" w:cs="Times New Roman"/>
          <w:spacing w:val="-2"/>
        </w:rPr>
      </w:pPr>
    </w:p>
    <w:p w14:paraId="4D38498C" w14:textId="6BF3DBF8" w:rsidR="00E906D6" w:rsidRPr="008A5E7A" w:rsidRDefault="00E906D6" w:rsidP="00E906D6">
      <w:pPr>
        <w:tabs>
          <w:tab w:val="right" w:pos="8789"/>
        </w:tabs>
        <w:suppressAutoHyphens/>
        <w:spacing w:before="240" w:line="240" w:lineRule="auto"/>
        <w:jc w:val="both"/>
        <w:rPr>
          <w:rFonts w:eastAsia="Calibri" w:cs="Times New Roman"/>
          <w:spacing w:val="-2"/>
        </w:rPr>
      </w:pPr>
      <w:r w:rsidRPr="008A5E7A">
        <w:rPr>
          <w:rFonts w:eastAsia="Calibri" w:cs="Times New Roman"/>
          <w:spacing w:val="-2"/>
        </w:rPr>
        <w:t xml:space="preserve">spełniającym warunki określone w </w:t>
      </w:r>
      <w:r w:rsidR="008A5E7A">
        <w:rPr>
          <w:rFonts w:eastAsia="Calibri" w:cs="Times New Roman"/>
          <w:spacing w:val="-2"/>
        </w:rPr>
        <w:t>Z</w:t>
      </w:r>
      <w:r w:rsidRPr="008A5E7A">
        <w:rPr>
          <w:rFonts w:eastAsia="Calibri" w:cs="Times New Roman"/>
          <w:spacing w:val="-2"/>
        </w:rPr>
        <w:t>ałączniku nr I do Rozporządzenia Komisji (UE) Nr 651/2014 z dnia 17 czerwca 2014</w:t>
      </w:r>
      <w:r w:rsidR="00047A33">
        <w:rPr>
          <w:rFonts w:eastAsia="Calibri" w:cs="Times New Roman"/>
          <w:spacing w:val="-2"/>
        </w:rPr>
        <w:t xml:space="preserve"> </w:t>
      </w:r>
      <w:r w:rsidRPr="008A5E7A">
        <w:rPr>
          <w:rFonts w:eastAsia="Calibri" w:cs="Times New Roman"/>
          <w:spacing w:val="-2"/>
        </w:rPr>
        <w:t>r. uznającego niektóre rodzaje pomocy za zgodne z rynkiem wewnętrznym w zastosowaniu art. 107 i 108 Traktatu (Dz. Urz. UE L 187 z 26.06.2014</w:t>
      </w:r>
      <w:r w:rsidR="00047A33">
        <w:rPr>
          <w:rFonts w:eastAsia="Calibri" w:cs="Times New Roman"/>
          <w:spacing w:val="-2"/>
        </w:rPr>
        <w:t xml:space="preserve"> </w:t>
      </w:r>
      <w:r w:rsidRPr="008A5E7A">
        <w:rPr>
          <w:rFonts w:eastAsia="Calibri" w:cs="Times New Roman"/>
          <w:spacing w:val="-2"/>
        </w:rPr>
        <w:t>r.).</w:t>
      </w:r>
    </w:p>
    <w:p w14:paraId="036A6265" w14:textId="77777777" w:rsidR="00B90B94" w:rsidRPr="008A5E7A" w:rsidRDefault="00B90B94" w:rsidP="00E906D6">
      <w:pPr>
        <w:tabs>
          <w:tab w:val="right" w:pos="8789"/>
        </w:tabs>
        <w:suppressAutoHyphens/>
        <w:spacing w:before="240" w:line="240" w:lineRule="auto"/>
        <w:jc w:val="both"/>
        <w:rPr>
          <w:rFonts w:eastAsia="Calibri" w:cs="Times New Roman"/>
          <w:spacing w:val="-2"/>
        </w:rPr>
      </w:pPr>
    </w:p>
    <w:p w14:paraId="234D6AB3" w14:textId="77777777" w:rsidR="00E906D6" w:rsidRPr="001C3DF7" w:rsidRDefault="00E906D6" w:rsidP="00E906D6">
      <w:pPr>
        <w:tabs>
          <w:tab w:val="right" w:pos="8789"/>
        </w:tabs>
        <w:suppressAutoHyphens/>
        <w:spacing w:before="240" w:after="0" w:line="240" w:lineRule="auto"/>
        <w:jc w:val="center"/>
        <w:rPr>
          <w:rFonts w:eastAsia="Calibri" w:cs="Times New Roman"/>
          <w:b/>
          <w:spacing w:val="-2"/>
        </w:rPr>
      </w:pPr>
      <w:r w:rsidRPr="001C3DF7">
        <w:rPr>
          <w:rFonts w:eastAsia="Calibri" w:cs="Times New Roman"/>
          <w:b/>
          <w:spacing w:val="-2"/>
        </w:rPr>
        <w:t>INFORMACJE WYMAGANE DO ZAKWALIFIKOWANIA PRZEDSIĘBIORSTWA WNIOSKODAWCY DO KATEGORII MŚP</w:t>
      </w:r>
    </w:p>
    <w:p w14:paraId="6C031CBB" w14:textId="77777777" w:rsidR="00B90B94" w:rsidRPr="0071288C" w:rsidRDefault="00B90B94" w:rsidP="00E906D6">
      <w:pPr>
        <w:tabs>
          <w:tab w:val="right" w:pos="8789"/>
        </w:tabs>
        <w:suppressAutoHyphens/>
        <w:spacing w:before="240" w:after="0" w:line="240" w:lineRule="auto"/>
        <w:jc w:val="center"/>
        <w:rPr>
          <w:rFonts w:eastAsia="Calibri" w:cs="Times New Roman"/>
          <w:b/>
          <w:spacing w:val="-2"/>
          <w:sz w:val="16"/>
          <w:szCs w:val="16"/>
        </w:rPr>
      </w:pPr>
    </w:p>
    <w:p w14:paraId="4E722B9E" w14:textId="77777777" w:rsidR="00E906D6" w:rsidRPr="0071288C" w:rsidRDefault="00E906D6" w:rsidP="00E906D6">
      <w:pPr>
        <w:numPr>
          <w:ilvl w:val="0"/>
          <w:numId w:val="4"/>
        </w:numPr>
        <w:tabs>
          <w:tab w:val="right" w:pos="8789"/>
        </w:tabs>
        <w:suppressAutoHyphens/>
        <w:spacing w:before="240" w:after="0" w:line="240" w:lineRule="auto"/>
        <w:ind w:left="284" w:hanging="142"/>
        <w:contextualSpacing/>
        <w:jc w:val="both"/>
        <w:rPr>
          <w:rFonts w:eastAsia="Calibri" w:cs="Times New Roman"/>
          <w:b/>
          <w:spacing w:val="-2"/>
          <w:sz w:val="16"/>
          <w:szCs w:val="16"/>
        </w:rPr>
      </w:pPr>
      <w:r w:rsidRPr="0071288C">
        <w:rPr>
          <w:rFonts w:eastAsia="Calibri" w:cs="Times New Roman"/>
          <w:b/>
          <w:spacing w:val="-2"/>
          <w:sz w:val="16"/>
          <w:szCs w:val="16"/>
        </w:rPr>
        <w:t>RODZAJ PRZEDSIĘBIORSTWA WNIOSKODAWCY</w:t>
      </w:r>
    </w:p>
    <w:p w14:paraId="0D0025A4" w14:textId="77777777" w:rsidR="00E906D6" w:rsidRPr="0071288C" w:rsidRDefault="00E906D6" w:rsidP="00E906D6">
      <w:pPr>
        <w:tabs>
          <w:tab w:val="right" w:pos="8789"/>
        </w:tabs>
        <w:suppressAutoHyphens/>
        <w:spacing w:after="0" w:line="240" w:lineRule="auto"/>
        <w:jc w:val="center"/>
        <w:rPr>
          <w:rFonts w:eastAsia="Calibri" w:cs="Times New Roman"/>
          <w:b/>
          <w:spacing w:val="-2"/>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7"/>
        <w:gridCol w:w="2553"/>
        <w:gridCol w:w="2410"/>
      </w:tblGrid>
      <w:tr w:rsidR="00861169" w:rsidRPr="0071288C" w14:paraId="2A006A9C" w14:textId="77777777" w:rsidTr="00656021">
        <w:trPr>
          <w:trHeight w:val="1605"/>
        </w:trPr>
        <w:tc>
          <w:tcPr>
            <w:tcW w:w="5527" w:type="dxa"/>
            <w:tcBorders>
              <w:top w:val="single" w:sz="4" w:space="0" w:color="auto"/>
              <w:left w:val="single" w:sz="4" w:space="0" w:color="auto"/>
              <w:bottom w:val="single" w:sz="4" w:space="0" w:color="auto"/>
              <w:right w:val="single" w:sz="4" w:space="0" w:color="auto"/>
            </w:tcBorders>
          </w:tcPr>
          <w:p w14:paraId="59B0C4DE" w14:textId="77777777" w:rsidR="00861169" w:rsidRPr="00BC2ED6" w:rsidRDefault="00861169" w:rsidP="00E906D6">
            <w:pPr>
              <w:widowControl w:val="0"/>
              <w:numPr>
                <w:ilvl w:val="0"/>
                <w:numId w:val="5"/>
              </w:numPr>
              <w:autoSpaceDE w:val="0"/>
              <w:autoSpaceDN w:val="0"/>
              <w:adjustRightInd w:val="0"/>
              <w:spacing w:before="56" w:after="0" w:line="240" w:lineRule="auto"/>
              <w:ind w:left="284" w:hanging="284"/>
              <w:jc w:val="both"/>
              <w:rPr>
                <w:rFonts w:eastAsiaTheme="minorHAnsi"/>
                <w:b/>
                <w:color w:val="221F1F"/>
                <w:sz w:val="20"/>
                <w:szCs w:val="20"/>
              </w:rPr>
            </w:pPr>
            <w:r w:rsidRPr="00BC2ED6">
              <w:rPr>
                <w:rFonts w:eastAsiaTheme="minorHAnsi"/>
                <w:b/>
                <w:color w:val="221F1F"/>
                <w:sz w:val="20"/>
                <w:szCs w:val="20"/>
              </w:rPr>
              <w:t xml:space="preserve">Przedsiębiorstwo samodzielne  </w:t>
            </w:r>
          </w:p>
          <w:p w14:paraId="6D7D4CA4" w14:textId="77777777" w:rsidR="00861169" w:rsidRPr="00BC2ED6" w:rsidRDefault="00861169" w:rsidP="00E906D6">
            <w:pPr>
              <w:spacing w:after="120"/>
              <w:jc w:val="both"/>
              <w:rPr>
                <w:rFonts w:eastAsiaTheme="minorHAnsi"/>
                <w:color w:val="221F1F"/>
                <w:sz w:val="18"/>
                <w:szCs w:val="18"/>
              </w:rPr>
            </w:pPr>
            <w:r w:rsidRPr="00BC2ED6">
              <w:rPr>
                <w:rFonts w:eastAsiaTheme="minorHAnsi"/>
                <w:color w:val="221F1F"/>
                <w:sz w:val="18"/>
                <w:szCs w:val="18"/>
              </w:rPr>
              <w:t>Przedsiębiorstwo, które nie jest zakwalifikowane, jako przedsiębiorstwo partnerskie ani powiązane, o których mowa   w niniejszym oświadczeniu.</w:t>
            </w:r>
          </w:p>
          <w:p w14:paraId="7AF2212B" w14:textId="77777777" w:rsidR="00861169" w:rsidRPr="00656021" w:rsidRDefault="00861169" w:rsidP="00E811CE">
            <w:pPr>
              <w:jc w:val="both"/>
              <w:rPr>
                <w:rFonts w:eastAsia="Calibri" w:cs="Times New Roman"/>
                <w:b/>
                <w:bCs/>
                <w:i/>
                <w:iCs/>
                <w:sz w:val="16"/>
                <w:szCs w:val="16"/>
                <w:lang w:eastAsia="en-US"/>
              </w:rPr>
            </w:pPr>
            <w:r w:rsidRPr="00656021">
              <w:rPr>
                <w:rFonts w:eastAsiaTheme="minorHAnsi"/>
                <w:b/>
                <w:i/>
                <w:color w:val="221F1F"/>
                <w:sz w:val="16"/>
                <w:szCs w:val="16"/>
              </w:rPr>
              <w:t xml:space="preserve">Uwaga: w przypadku, gdy Wnioskodawca jest przedsiębiorstwem samodzielnym nie wypełnia Załączników </w:t>
            </w:r>
            <w:r w:rsidR="00E811CE">
              <w:rPr>
                <w:rFonts w:eastAsiaTheme="minorHAnsi"/>
                <w:b/>
                <w:i/>
                <w:color w:val="221F1F"/>
                <w:sz w:val="16"/>
                <w:szCs w:val="16"/>
              </w:rPr>
              <w:t>nr 1</w:t>
            </w:r>
            <w:r w:rsidRPr="00656021">
              <w:rPr>
                <w:rFonts w:eastAsiaTheme="minorHAnsi"/>
                <w:b/>
                <w:i/>
                <w:color w:val="221F1F"/>
                <w:sz w:val="16"/>
                <w:szCs w:val="16"/>
              </w:rPr>
              <w:t xml:space="preserve"> ,</w:t>
            </w:r>
            <w:r w:rsidR="00E811CE">
              <w:rPr>
                <w:rFonts w:eastAsiaTheme="minorHAnsi"/>
                <w:b/>
                <w:i/>
                <w:color w:val="221F1F"/>
                <w:sz w:val="16"/>
                <w:szCs w:val="16"/>
              </w:rPr>
              <w:t>2</w:t>
            </w:r>
            <w:r w:rsidRPr="00656021">
              <w:rPr>
                <w:rFonts w:eastAsiaTheme="minorHAnsi"/>
                <w:b/>
                <w:i/>
                <w:color w:val="221F1F"/>
                <w:sz w:val="16"/>
                <w:szCs w:val="16"/>
              </w:rPr>
              <w:t xml:space="preserve"> i</w:t>
            </w:r>
            <w:r w:rsidR="00E811CE">
              <w:rPr>
                <w:rFonts w:eastAsiaTheme="minorHAnsi"/>
                <w:b/>
                <w:i/>
                <w:color w:val="221F1F"/>
                <w:sz w:val="16"/>
                <w:szCs w:val="16"/>
              </w:rPr>
              <w:t xml:space="preserve"> 3</w:t>
            </w:r>
            <w:r w:rsidRPr="00656021">
              <w:rPr>
                <w:rFonts w:eastAsiaTheme="minorHAnsi"/>
                <w:b/>
                <w:i/>
                <w:color w:val="221F1F"/>
                <w:sz w:val="16"/>
                <w:szCs w:val="16"/>
              </w:rPr>
              <w:t xml:space="preserve"> do oświadczenia o spełnianiu kryteriów MŚP.</w:t>
            </w:r>
          </w:p>
        </w:tc>
        <w:tc>
          <w:tcPr>
            <w:tcW w:w="2553" w:type="dxa"/>
            <w:tcBorders>
              <w:top w:val="single" w:sz="4" w:space="0" w:color="auto"/>
              <w:left w:val="single" w:sz="4" w:space="0" w:color="auto"/>
              <w:bottom w:val="single" w:sz="4" w:space="0" w:color="auto"/>
              <w:right w:val="single" w:sz="4" w:space="0" w:color="auto"/>
            </w:tcBorders>
            <w:vAlign w:val="center"/>
          </w:tcPr>
          <w:p w14:paraId="35EF568C" w14:textId="77777777" w:rsidR="00861169" w:rsidRPr="00861169" w:rsidRDefault="00861169" w:rsidP="00861169">
            <w:pPr>
              <w:spacing w:before="240"/>
              <w:ind w:firstLine="71"/>
              <w:jc w:val="center"/>
              <w:rPr>
                <w:rFonts w:eastAsia="Calibri" w:cs="Times New Roman"/>
                <w:b/>
                <w:bCs/>
                <w:sz w:val="20"/>
                <w:szCs w:val="20"/>
                <w:lang w:eastAsia="en-US"/>
              </w:rPr>
            </w:pPr>
            <w:r w:rsidRPr="00861169">
              <w:rPr>
                <w:rFonts w:eastAsia="Calibri" w:cs="Times New Roman"/>
                <w:b/>
                <w:bCs/>
                <w:sz w:val="20"/>
                <w:szCs w:val="20"/>
                <w:lang w:eastAsia="en-US"/>
              </w:rPr>
              <w:sym w:font="Wingdings 2" w:char="F0A3"/>
            </w:r>
            <w:r w:rsidRPr="00861169">
              <w:rPr>
                <w:rFonts w:eastAsia="Calibri" w:cs="Times New Roman"/>
                <w:b/>
                <w:bCs/>
                <w:sz w:val="20"/>
                <w:szCs w:val="20"/>
                <w:lang w:eastAsia="en-US"/>
              </w:rPr>
              <w:t xml:space="preserve">    tak</w:t>
            </w:r>
          </w:p>
          <w:p w14:paraId="39D8104D" w14:textId="77777777" w:rsidR="00861169" w:rsidRPr="00861169" w:rsidRDefault="00861169" w:rsidP="00861169">
            <w:pPr>
              <w:jc w:val="center"/>
              <w:rPr>
                <w:rFonts w:eastAsia="Calibri" w:cs="Times New Roman"/>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30F632D7" w14:textId="77777777" w:rsidR="00861169" w:rsidRPr="00861169" w:rsidRDefault="00861169" w:rsidP="00861169">
            <w:pPr>
              <w:spacing w:before="240"/>
              <w:ind w:firstLine="71"/>
              <w:jc w:val="center"/>
              <w:rPr>
                <w:rFonts w:eastAsia="Calibri" w:cs="Times New Roman"/>
                <w:b/>
                <w:bCs/>
                <w:sz w:val="20"/>
                <w:szCs w:val="20"/>
                <w:lang w:eastAsia="en-US"/>
              </w:rPr>
            </w:pPr>
            <w:r w:rsidRPr="00861169">
              <w:rPr>
                <w:rFonts w:eastAsia="Calibri" w:cs="Times New Roman"/>
                <w:b/>
                <w:bCs/>
                <w:sz w:val="20"/>
                <w:szCs w:val="20"/>
                <w:lang w:eastAsia="en-US"/>
              </w:rPr>
              <w:sym w:font="Wingdings 2" w:char="F0A3"/>
            </w:r>
            <w:r w:rsidRPr="00861169">
              <w:rPr>
                <w:rFonts w:eastAsia="Calibri" w:cs="Times New Roman"/>
                <w:b/>
                <w:bCs/>
                <w:sz w:val="20"/>
                <w:szCs w:val="20"/>
                <w:lang w:eastAsia="en-US"/>
              </w:rPr>
              <w:t xml:space="preserve">    nie</w:t>
            </w:r>
          </w:p>
          <w:p w14:paraId="700925EA" w14:textId="77777777" w:rsidR="00861169" w:rsidRPr="00861169" w:rsidRDefault="00861169" w:rsidP="00861169">
            <w:pPr>
              <w:jc w:val="center"/>
              <w:rPr>
                <w:rFonts w:eastAsia="Calibri" w:cs="Times New Roman"/>
                <w:i/>
                <w:iCs/>
                <w:sz w:val="20"/>
                <w:szCs w:val="20"/>
                <w:lang w:eastAsia="en-US"/>
              </w:rPr>
            </w:pPr>
          </w:p>
        </w:tc>
      </w:tr>
      <w:tr w:rsidR="00FD3D5F" w:rsidRPr="0071288C" w14:paraId="2B7DFBF5" w14:textId="77777777" w:rsidTr="00656021">
        <w:trPr>
          <w:trHeight w:val="1305"/>
        </w:trPr>
        <w:tc>
          <w:tcPr>
            <w:tcW w:w="5527" w:type="dxa"/>
            <w:vMerge w:val="restart"/>
            <w:tcBorders>
              <w:top w:val="single" w:sz="4" w:space="0" w:color="auto"/>
              <w:left w:val="single" w:sz="4" w:space="0" w:color="auto"/>
              <w:right w:val="single" w:sz="4" w:space="0" w:color="auto"/>
            </w:tcBorders>
            <w:hideMark/>
          </w:tcPr>
          <w:p w14:paraId="6D06AC06" w14:textId="77777777" w:rsidR="00FD3D5F" w:rsidRPr="00BC2ED6"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b/>
                <w:color w:val="221F1F"/>
                <w:sz w:val="20"/>
                <w:szCs w:val="20"/>
              </w:rPr>
            </w:pPr>
            <w:r w:rsidRPr="00BC2ED6">
              <w:rPr>
                <w:rFonts w:eastAsiaTheme="minorHAnsi"/>
                <w:b/>
                <w:color w:val="221F1F"/>
                <w:sz w:val="20"/>
                <w:szCs w:val="20"/>
              </w:rPr>
              <w:t xml:space="preserve">Przedsiębiorstwo partnerskie </w:t>
            </w:r>
          </w:p>
          <w:p w14:paraId="34025BB7" w14:textId="77777777" w:rsidR="00FD3D5F" w:rsidRPr="00FD3D5F" w:rsidRDefault="00FD3D5F" w:rsidP="00E906D6">
            <w:pPr>
              <w:widowControl w:val="0"/>
              <w:autoSpaceDE w:val="0"/>
              <w:autoSpaceDN w:val="0"/>
              <w:adjustRightInd w:val="0"/>
              <w:spacing w:after="120"/>
              <w:jc w:val="both"/>
              <w:rPr>
                <w:rFonts w:eastAsiaTheme="minorHAnsi"/>
                <w:color w:val="221F1F"/>
                <w:sz w:val="18"/>
                <w:szCs w:val="18"/>
              </w:rPr>
            </w:pPr>
            <w:r w:rsidRPr="00FD3D5F">
              <w:rPr>
                <w:rFonts w:eastAsiaTheme="minorHAnsi"/>
                <w:color w:val="221F1F"/>
                <w:sz w:val="18"/>
                <w:szCs w:val="18"/>
              </w:rPr>
              <w:t xml:space="preserve">Przedsiębiorstwo działające na rynku wyższego szczebla (typu </w:t>
            </w:r>
            <w:proofErr w:type="spellStart"/>
            <w:r w:rsidRPr="00FD3D5F">
              <w:rPr>
                <w:rFonts w:eastAsiaTheme="minorHAnsi"/>
                <w:color w:val="221F1F"/>
                <w:sz w:val="18"/>
                <w:szCs w:val="18"/>
              </w:rPr>
              <w:t>upstream</w:t>
            </w:r>
            <w:proofErr w:type="spellEnd"/>
            <w:r w:rsidRPr="00FD3D5F">
              <w:rPr>
                <w:rFonts w:eastAsiaTheme="minorHAnsi"/>
                <w:color w:val="221F1F"/>
                <w:sz w:val="18"/>
                <w:szCs w:val="18"/>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sidRPr="00FD3D5F">
              <w:rPr>
                <w:rFonts w:eastAsiaTheme="minorHAnsi"/>
                <w:color w:val="221F1F"/>
                <w:sz w:val="18"/>
                <w:szCs w:val="18"/>
              </w:rPr>
              <w:t>downstream</w:t>
            </w:r>
            <w:proofErr w:type="spellEnd"/>
            <w:r w:rsidRPr="00FD3D5F">
              <w:rPr>
                <w:rFonts w:eastAsiaTheme="minorHAnsi"/>
                <w:color w:val="221F1F"/>
                <w:sz w:val="18"/>
                <w:szCs w:val="18"/>
              </w:rPr>
              <w:t>) lub praw głosu w takim przedsiębiorstwie.</w:t>
            </w:r>
          </w:p>
          <w:p w14:paraId="598546EF" w14:textId="77777777" w:rsidR="00FD3D5F" w:rsidRPr="00656021" w:rsidRDefault="00FD3D5F" w:rsidP="00CB5C3D">
            <w:pPr>
              <w:jc w:val="both"/>
              <w:rPr>
                <w:rFonts w:eastAsia="Calibri" w:cs="Times New Roman"/>
                <w:b/>
                <w:bCs/>
                <w:i/>
                <w:sz w:val="16"/>
                <w:szCs w:val="16"/>
                <w:lang w:eastAsia="en-US"/>
              </w:rPr>
            </w:pPr>
            <w:r w:rsidRPr="00656021">
              <w:rPr>
                <w:rFonts w:eastAsiaTheme="minorHAnsi"/>
                <w:b/>
                <w:i/>
                <w:color w:val="000000"/>
                <w:sz w:val="16"/>
                <w:szCs w:val="16"/>
              </w:rPr>
              <w:t xml:space="preserve">Uwaga: w przypadku zaznaczenia tej opcji, należy wymienić przedsiębiorstwa (podmioty partnerskie), z którymi Wnioskodawca pozostaje w relacji partnerskiej oraz wypełnić Załącznik </w:t>
            </w:r>
            <w:r w:rsidR="00CB5C3D">
              <w:rPr>
                <w:rFonts w:eastAsiaTheme="minorHAnsi"/>
                <w:b/>
                <w:i/>
                <w:color w:val="000000"/>
                <w:sz w:val="16"/>
                <w:szCs w:val="16"/>
              </w:rPr>
              <w:t>nr 1</w:t>
            </w:r>
            <w:r w:rsidRPr="00656021">
              <w:rPr>
                <w:rFonts w:eastAsiaTheme="minorHAnsi"/>
                <w:b/>
                <w:i/>
                <w:color w:val="000000"/>
                <w:sz w:val="16"/>
                <w:szCs w:val="16"/>
              </w:rPr>
              <w:t xml:space="preserve"> i Załącznik </w:t>
            </w:r>
            <w:r w:rsidR="00E811CE">
              <w:rPr>
                <w:rFonts w:eastAsiaTheme="minorHAnsi"/>
                <w:b/>
                <w:i/>
                <w:color w:val="000000"/>
                <w:sz w:val="16"/>
                <w:szCs w:val="16"/>
              </w:rPr>
              <w:t>nr 2</w:t>
            </w:r>
            <w:r w:rsidRPr="00656021">
              <w:rPr>
                <w:rFonts w:eastAsiaTheme="minorHAnsi"/>
                <w:b/>
                <w:i/>
                <w:color w:val="000000"/>
                <w:sz w:val="16"/>
                <w:szCs w:val="16"/>
              </w:rPr>
              <w:t xml:space="preserve"> oddzielnie dla każdego przedsiębiorstwa partnerskiego.</w:t>
            </w:r>
          </w:p>
        </w:tc>
        <w:tc>
          <w:tcPr>
            <w:tcW w:w="2553" w:type="dxa"/>
            <w:tcBorders>
              <w:top w:val="single" w:sz="4" w:space="0" w:color="auto"/>
              <w:left w:val="single" w:sz="4" w:space="0" w:color="auto"/>
              <w:bottom w:val="single" w:sz="4" w:space="0" w:color="auto"/>
              <w:right w:val="single" w:sz="4" w:space="0" w:color="auto"/>
            </w:tcBorders>
            <w:vAlign w:val="center"/>
          </w:tcPr>
          <w:p w14:paraId="68FF154A" w14:textId="77777777" w:rsidR="00FD3D5F" w:rsidRPr="00861169" w:rsidRDefault="00FD3D5F" w:rsidP="00656021">
            <w:pPr>
              <w:spacing w:before="240"/>
              <w:ind w:firstLine="71"/>
              <w:jc w:val="center"/>
              <w:rPr>
                <w:rFonts w:eastAsia="Calibri" w:cs="Times New Roman"/>
                <w:b/>
                <w:bCs/>
                <w:sz w:val="20"/>
                <w:szCs w:val="20"/>
                <w:lang w:eastAsia="en-US"/>
              </w:rPr>
            </w:pPr>
            <w:r w:rsidRPr="00861169">
              <w:rPr>
                <w:rFonts w:eastAsia="Calibri" w:cs="Times New Roman"/>
                <w:b/>
                <w:bCs/>
                <w:sz w:val="20"/>
                <w:szCs w:val="20"/>
                <w:lang w:eastAsia="en-US"/>
              </w:rPr>
              <w:sym w:font="Wingdings 2" w:char="F0A3"/>
            </w:r>
            <w:r w:rsidRPr="00861169">
              <w:rPr>
                <w:rFonts w:eastAsia="Calibri" w:cs="Times New Roman"/>
                <w:b/>
                <w:bCs/>
                <w:sz w:val="20"/>
                <w:szCs w:val="20"/>
                <w:lang w:eastAsia="en-US"/>
              </w:rPr>
              <w:t xml:space="preserve">    tak</w:t>
            </w:r>
          </w:p>
          <w:p w14:paraId="1CE0A940" w14:textId="77777777" w:rsidR="00FD3D5F" w:rsidRPr="00861169" w:rsidRDefault="00FD3D5F" w:rsidP="00656021">
            <w:pPr>
              <w:jc w:val="center"/>
              <w:rPr>
                <w:rFonts w:eastAsia="Calibri" w:cs="Times New Roman"/>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71C9CF45" w14:textId="77777777" w:rsidR="00FD3D5F" w:rsidRPr="00861169" w:rsidRDefault="00FD3D5F" w:rsidP="00656021">
            <w:pPr>
              <w:spacing w:before="240"/>
              <w:ind w:firstLine="71"/>
              <w:jc w:val="center"/>
              <w:rPr>
                <w:rFonts w:eastAsia="Calibri" w:cs="Times New Roman"/>
                <w:b/>
                <w:bCs/>
                <w:sz w:val="20"/>
                <w:szCs w:val="20"/>
                <w:lang w:eastAsia="en-US"/>
              </w:rPr>
            </w:pPr>
            <w:r w:rsidRPr="00861169">
              <w:rPr>
                <w:rFonts w:eastAsia="Calibri" w:cs="Times New Roman"/>
                <w:b/>
                <w:bCs/>
                <w:sz w:val="20"/>
                <w:szCs w:val="20"/>
                <w:lang w:eastAsia="en-US"/>
              </w:rPr>
              <w:sym w:font="Wingdings 2" w:char="F0A3"/>
            </w:r>
            <w:r w:rsidRPr="00861169">
              <w:rPr>
                <w:rFonts w:eastAsia="Calibri" w:cs="Times New Roman"/>
                <w:b/>
                <w:bCs/>
                <w:sz w:val="20"/>
                <w:szCs w:val="20"/>
                <w:lang w:eastAsia="en-US"/>
              </w:rPr>
              <w:t xml:space="preserve">    nie</w:t>
            </w:r>
          </w:p>
          <w:p w14:paraId="66216DCB" w14:textId="77777777" w:rsidR="00FD3D5F" w:rsidRPr="00861169" w:rsidRDefault="00FD3D5F" w:rsidP="00656021">
            <w:pPr>
              <w:jc w:val="center"/>
              <w:rPr>
                <w:rFonts w:eastAsia="Calibri" w:cs="Times New Roman"/>
                <w:i/>
                <w:iCs/>
                <w:sz w:val="20"/>
                <w:szCs w:val="20"/>
                <w:lang w:eastAsia="en-US"/>
              </w:rPr>
            </w:pPr>
          </w:p>
        </w:tc>
      </w:tr>
      <w:tr w:rsidR="00FD3D5F" w:rsidRPr="0071288C" w14:paraId="53ABE171" w14:textId="77777777" w:rsidTr="002C037E">
        <w:trPr>
          <w:trHeight w:val="1528"/>
        </w:trPr>
        <w:tc>
          <w:tcPr>
            <w:tcW w:w="5527" w:type="dxa"/>
            <w:vMerge/>
            <w:tcBorders>
              <w:left w:val="single" w:sz="4" w:space="0" w:color="auto"/>
              <w:bottom w:val="single" w:sz="4" w:space="0" w:color="auto"/>
              <w:right w:val="single" w:sz="4" w:space="0" w:color="auto"/>
            </w:tcBorders>
          </w:tcPr>
          <w:p w14:paraId="1B37BF79" w14:textId="77777777" w:rsidR="00FD3D5F" w:rsidRPr="00BC2ED6"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b/>
                <w:color w:val="221F1F"/>
                <w:sz w:val="20"/>
                <w:szCs w:val="20"/>
              </w:rPr>
            </w:pPr>
          </w:p>
        </w:tc>
        <w:tc>
          <w:tcPr>
            <w:tcW w:w="4963" w:type="dxa"/>
            <w:gridSpan w:val="2"/>
            <w:tcBorders>
              <w:top w:val="single" w:sz="4" w:space="0" w:color="auto"/>
              <w:left w:val="single" w:sz="4" w:space="0" w:color="auto"/>
              <w:bottom w:val="single" w:sz="4" w:space="0" w:color="auto"/>
              <w:right w:val="single" w:sz="4" w:space="0" w:color="auto"/>
            </w:tcBorders>
          </w:tcPr>
          <w:p w14:paraId="44B933CA" w14:textId="77777777" w:rsidR="00FD3D5F" w:rsidRDefault="00FD3D5F" w:rsidP="00E906D6">
            <w:pPr>
              <w:rPr>
                <w:rFonts w:eastAsia="Calibri" w:cs="Times New Roman"/>
                <w:i/>
                <w:iCs/>
                <w:sz w:val="16"/>
                <w:szCs w:val="16"/>
                <w:lang w:eastAsia="en-US"/>
              </w:rPr>
            </w:pPr>
          </w:p>
          <w:p w14:paraId="10049404" w14:textId="77777777" w:rsidR="00FD3D5F" w:rsidRDefault="00FD3D5F" w:rsidP="00E906D6">
            <w:pPr>
              <w:rPr>
                <w:rFonts w:eastAsia="Calibri" w:cs="Times New Roman"/>
                <w:i/>
                <w:iCs/>
                <w:sz w:val="16"/>
                <w:szCs w:val="16"/>
                <w:lang w:eastAsia="en-US"/>
              </w:rPr>
            </w:pPr>
            <w:r>
              <w:rPr>
                <w:rFonts w:eastAsia="Calibri" w:cs="Times New Roman"/>
                <w:i/>
                <w:iCs/>
                <w:sz w:val="16"/>
                <w:szCs w:val="16"/>
                <w:lang w:eastAsia="en-US"/>
              </w:rPr>
              <w:t>1. …………………………………………………………………………………</w:t>
            </w:r>
            <w:r w:rsidR="00BA33C1">
              <w:rPr>
                <w:rFonts w:eastAsia="Calibri" w:cs="Times New Roman"/>
                <w:i/>
                <w:iCs/>
                <w:sz w:val="16"/>
                <w:szCs w:val="16"/>
                <w:lang w:eastAsia="en-US"/>
              </w:rPr>
              <w:t>…………………………..</w:t>
            </w:r>
          </w:p>
          <w:p w14:paraId="1AAF29CF" w14:textId="77777777" w:rsidR="00FD3D5F" w:rsidRDefault="00FD3D5F" w:rsidP="00E906D6">
            <w:pPr>
              <w:rPr>
                <w:rFonts w:eastAsia="Calibri" w:cs="Times New Roman"/>
                <w:i/>
                <w:iCs/>
                <w:sz w:val="16"/>
                <w:szCs w:val="16"/>
                <w:lang w:eastAsia="en-US"/>
              </w:rPr>
            </w:pPr>
            <w:r>
              <w:rPr>
                <w:rFonts w:eastAsia="Calibri" w:cs="Times New Roman"/>
                <w:i/>
                <w:iCs/>
                <w:sz w:val="16"/>
                <w:szCs w:val="16"/>
                <w:lang w:eastAsia="en-US"/>
              </w:rPr>
              <w:t>2. ………………………………………………………………………………...</w:t>
            </w:r>
            <w:r w:rsidR="00BA33C1">
              <w:rPr>
                <w:rFonts w:eastAsia="Calibri" w:cs="Times New Roman"/>
                <w:i/>
                <w:iCs/>
                <w:sz w:val="16"/>
                <w:szCs w:val="16"/>
                <w:lang w:eastAsia="en-US"/>
              </w:rPr>
              <w:t>............................</w:t>
            </w:r>
          </w:p>
          <w:p w14:paraId="4CE3A132" w14:textId="77777777" w:rsidR="00FD3D5F" w:rsidRPr="0071288C" w:rsidRDefault="00FD3D5F" w:rsidP="00E906D6">
            <w:pPr>
              <w:rPr>
                <w:rFonts w:eastAsia="Calibri" w:cs="Times New Roman"/>
                <w:i/>
                <w:iCs/>
                <w:sz w:val="16"/>
                <w:szCs w:val="16"/>
                <w:lang w:eastAsia="en-US"/>
              </w:rPr>
            </w:pPr>
            <w:r>
              <w:rPr>
                <w:rFonts w:eastAsia="Calibri" w:cs="Times New Roman"/>
                <w:i/>
                <w:iCs/>
                <w:sz w:val="16"/>
                <w:szCs w:val="16"/>
                <w:lang w:eastAsia="en-US"/>
              </w:rPr>
              <w:t>3. ………………………………………………………………………………</w:t>
            </w:r>
            <w:r w:rsidR="00BA33C1">
              <w:rPr>
                <w:rFonts w:eastAsia="Calibri" w:cs="Times New Roman"/>
                <w:i/>
                <w:iCs/>
                <w:sz w:val="16"/>
                <w:szCs w:val="16"/>
                <w:lang w:eastAsia="en-US"/>
              </w:rPr>
              <w:t>……………………………</w:t>
            </w:r>
          </w:p>
        </w:tc>
      </w:tr>
      <w:tr w:rsidR="00656021" w:rsidRPr="0071288C" w14:paraId="15749F04" w14:textId="77777777" w:rsidTr="002302B7">
        <w:trPr>
          <w:trHeight w:val="1365"/>
        </w:trPr>
        <w:tc>
          <w:tcPr>
            <w:tcW w:w="5527" w:type="dxa"/>
            <w:vMerge w:val="restart"/>
            <w:tcBorders>
              <w:top w:val="single" w:sz="4" w:space="0" w:color="auto"/>
              <w:left w:val="single" w:sz="4" w:space="0" w:color="auto"/>
              <w:right w:val="single" w:sz="4" w:space="0" w:color="auto"/>
            </w:tcBorders>
          </w:tcPr>
          <w:p w14:paraId="03F48392" w14:textId="77777777" w:rsidR="00656021" w:rsidRPr="00BC2ED6"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b/>
                <w:color w:val="000000"/>
                <w:sz w:val="20"/>
                <w:szCs w:val="20"/>
              </w:rPr>
            </w:pPr>
            <w:r w:rsidRPr="00BC2ED6">
              <w:rPr>
                <w:rFonts w:eastAsiaTheme="minorHAnsi"/>
                <w:b/>
                <w:color w:val="000000"/>
                <w:sz w:val="20"/>
                <w:szCs w:val="20"/>
              </w:rPr>
              <w:t xml:space="preserve">Przedsiębiorstwo powiązane </w:t>
            </w:r>
          </w:p>
          <w:p w14:paraId="56683182" w14:textId="77777777" w:rsidR="00656021" w:rsidRPr="00656021"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olor w:val="000000"/>
                <w:sz w:val="18"/>
                <w:szCs w:val="18"/>
              </w:rPr>
            </w:pPr>
            <w:r w:rsidRPr="00656021">
              <w:rPr>
                <w:rFonts w:eastAsiaTheme="minorHAnsi"/>
                <w:color w:val="000000"/>
                <w:sz w:val="18"/>
                <w:szCs w:val="18"/>
              </w:rPr>
              <w:t>Przedsiębiorstwo posiada większość praw głosu w innym przedsiębiorstwie w roli udziałowca/akcjonariusza/członka.</w:t>
            </w:r>
          </w:p>
          <w:p w14:paraId="76402E47" w14:textId="77777777" w:rsidR="00656021" w:rsidRPr="00656021"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olor w:val="000000"/>
                <w:sz w:val="18"/>
                <w:szCs w:val="18"/>
              </w:rPr>
            </w:pPr>
            <w:r w:rsidRPr="00656021">
              <w:rPr>
                <w:rFonts w:eastAsiaTheme="minorHAnsi"/>
                <w:color w:val="000000"/>
                <w:sz w:val="18"/>
                <w:szCs w:val="18"/>
              </w:rPr>
              <w:t>Przedsiębiorstwo ma prawo wyznaczyć lub odwołać większość członków organu administracyjnego, zarządzającego lub nadzorczego innego przedsiębiorstwa.</w:t>
            </w:r>
          </w:p>
          <w:p w14:paraId="173C42C5" w14:textId="77777777" w:rsidR="00656021" w:rsidRPr="00656021"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olor w:val="000000"/>
                <w:sz w:val="18"/>
                <w:szCs w:val="18"/>
              </w:rPr>
            </w:pPr>
            <w:r w:rsidRPr="00656021">
              <w:rPr>
                <w:rFonts w:eastAsiaTheme="minorHAnsi"/>
                <w:color w:val="000000"/>
                <w:sz w:val="18"/>
                <w:szCs w:val="18"/>
              </w:rPr>
              <w:t xml:space="preserve">Przedsiębiorstwo ma prawo wywierać dominujący wpływ na inne przedsiębiorstwo na podstawie umowy zawartej z tym przedsiębiorstwem lub postanowień w jego statucie lub umowie spółki. </w:t>
            </w:r>
          </w:p>
          <w:p w14:paraId="7DDA4579" w14:textId="77777777" w:rsidR="00656021" w:rsidRPr="00656021"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olor w:val="000000"/>
                <w:sz w:val="18"/>
                <w:szCs w:val="18"/>
              </w:rPr>
            </w:pPr>
            <w:r w:rsidRPr="00656021">
              <w:rPr>
                <w:rFonts w:eastAsiaTheme="minorHAnsi"/>
                <w:color w:val="000000"/>
                <w:sz w:val="18"/>
                <w:szCs w:val="18"/>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9A81EDB" w14:textId="0B183D04" w:rsidR="00656021" w:rsidRPr="00656021" w:rsidRDefault="00656021" w:rsidP="00E906D6">
            <w:pPr>
              <w:widowControl w:val="0"/>
              <w:autoSpaceDE w:val="0"/>
              <w:autoSpaceDN w:val="0"/>
              <w:adjustRightInd w:val="0"/>
              <w:spacing w:after="120" w:line="240" w:lineRule="auto"/>
              <w:jc w:val="both"/>
              <w:rPr>
                <w:rFonts w:eastAsia="Calibri" w:cs="Times New Roman"/>
                <w:bCs/>
                <w:sz w:val="16"/>
                <w:szCs w:val="16"/>
                <w:lang w:eastAsia="en-US"/>
              </w:rPr>
            </w:pPr>
            <w:r w:rsidRPr="00656021">
              <w:rPr>
                <w:rFonts w:eastAsia="Calibri" w:cs="Times New Roman"/>
                <w:sz w:val="16"/>
                <w:szCs w:val="16"/>
                <w:lang w:eastAsia="en-US"/>
              </w:rPr>
              <w:t xml:space="preserve">Przedsiębiorstwa, które pozostają w jednym ze związków opisanych powyżej za pośrednictwem co najmniej jednego przedsiębiorstwa lub jednego z inwestorów, o których mowa w </w:t>
            </w:r>
            <w:r w:rsidRPr="00656021">
              <w:rPr>
                <w:rFonts w:eastAsia="Calibri" w:cs="Times New Roman"/>
                <w:bCs/>
                <w:sz w:val="16"/>
                <w:szCs w:val="16"/>
                <w:lang w:eastAsia="en-US"/>
              </w:rPr>
              <w:t>Załączniku nr I</w:t>
            </w:r>
            <w:r w:rsidRPr="00656021">
              <w:rPr>
                <w:rFonts w:eastAsia="Calibri" w:cs="Times New Roman"/>
                <w:sz w:val="16"/>
                <w:szCs w:val="16"/>
                <w:lang w:eastAsia="en-US"/>
              </w:rPr>
              <w:t xml:space="preserve"> </w:t>
            </w:r>
            <w:r w:rsidRPr="00656021">
              <w:rPr>
                <w:rFonts w:eastAsia="Calibri" w:cs="Times New Roman"/>
                <w:bCs/>
                <w:sz w:val="16"/>
                <w:szCs w:val="16"/>
                <w:lang w:eastAsia="en-US"/>
              </w:rPr>
              <w:t>do Rozporządzenia Komisji (UE) Nr 651/2014 z dnia 17 czerwca 2014</w:t>
            </w:r>
            <w:r w:rsidR="00047A33">
              <w:rPr>
                <w:rFonts w:eastAsia="Calibri" w:cs="Times New Roman"/>
                <w:bCs/>
                <w:sz w:val="16"/>
                <w:szCs w:val="16"/>
                <w:lang w:eastAsia="en-US"/>
              </w:rPr>
              <w:t xml:space="preserve"> </w:t>
            </w:r>
            <w:r w:rsidRPr="00656021">
              <w:rPr>
                <w:rFonts w:eastAsia="Calibri" w:cs="Times New Roman"/>
                <w:bCs/>
                <w:sz w:val="16"/>
                <w:szCs w:val="16"/>
                <w:lang w:eastAsia="en-US"/>
              </w:rPr>
              <w:t>r. uznającego niektóre rodzaje pomocy za zgodne z rynkiem wewnętrznym w zastosowaniu art. 107 i 108 Traktatu (Dz. Urz. UE L 187 z 26.06.2014</w:t>
            </w:r>
            <w:r w:rsidR="00047A33">
              <w:rPr>
                <w:rFonts w:eastAsia="Calibri" w:cs="Times New Roman"/>
                <w:bCs/>
                <w:sz w:val="16"/>
                <w:szCs w:val="16"/>
                <w:lang w:eastAsia="en-US"/>
              </w:rPr>
              <w:t xml:space="preserve"> </w:t>
            </w:r>
            <w:r w:rsidRPr="00656021">
              <w:rPr>
                <w:rFonts w:eastAsia="Calibri" w:cs="Times New Roman"/>
                <w:bCs/>
                <w:sz w:val="16"/>
                <w:szCs w:val="16"/>
                <w:lang w:eastAsia="en-US"/>
              </w:rPr>
              <w:t>r.)</w:t>
            </w:r>
            <w:r w:rsidRPr="00656021">
              <w:rPr>
                <w:rFonts w:eastAsia="Calibri" w:cs="Times New Roman"/>
                <w:sz w:val="16"/>
                <w:szCs w:val="16"/>
                <w:lang w:eastAsia="en-US"/>
              </w:rPr>
              <w:t xml:space="preserve">, również uznaje się   za </w:t>
            </w:r>
            <w:r w:rsidRPr="00656021">
              <w:rPr>
                <w:rFonts w:eastAsia="Calibri" w:cs="Times New Roman"/>
                <w:bCs/>
                <w:sz w:val="16"/>
                <w:szCs w:val="16"/>
                <w:lang w:eastAsia="en-US"/>
              </w:rPr>
              <w:t>związane (powiązane).</w:t>
            </w:r>
          </w:p>
          <w:p w14:paraId="01B4809E" w14:textId="77777777" w:rsidR="00656021" w:rsidRPr="00656021" w:rsidRDefault="00656021" w:rsidP="00E906D6">
            <w:pPr>
              <w:widowControl w:val="0"/>
              <w:autoSpaceDE w:val="0"/>
              <w:autoSpaceDN w:val="0"/>
              <w:adjustRightInd w:val="0"/>
              <w:spacing w:after="120" w:line="240" w:lineRule="auto"/>
              <w:jc w:val="both"/>
              <w:rPr>
                <w:rFonts w:eastAsiaTheme="minorHAnsi"/>
                <w:color w:val="000000"/>
                <w:sz w:val="18"/>
                <w:szCs w:val="18"/>
              </w:rPr>
            </w:pPr>
            <w:r w:rsidRPr="00656021">
              <w:rPr>
                <w:rFonts w:eastAsiaTheme="minorHAnsi"/>
                <w:color w:val="000000"/>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w:t>
            </w:r>
            <w:r w:rsidRPr="00656021">
              <w:rPr>
                <w:rFonts w:eastAsiaTheme="minorHAnsi"/>
                <w:color w:val="000000"/>
                <w:sz w:val="18"/>
                <w:szCs w:val="18"/>
              </w:rPr>
              <w:t xml:space="preserve"> rynku właściwym lub rynkach pokrewnych. </w:t>
            </w:r>
          </w:p>
          <w:p w14:paraId="04B6E4B3" w14:textId="77777777" w:rsidR="00656021" w:rsidRPr="00E811CE" w:rsidRDefault="00656021" w:rsidP="00E87170">
            <w:pPr>
              <w:spacing w:after="0"/>
              <w:jc w:val="both"/>
              <w:rPr>
                <w:rFonts w:eastAsiaTheme="minorHAnsi"/>
                <w:b/>
                <w:i/>
                <w:color w:val="000000"/>
                <w:sz w:val="16"/>
                <w:szCs w:val="16"/>
              </w:rPr>
            </w:pPr>
            <w:r w:rsidRPr="00E811CE">
              <w:rPr>
                <w:rFonts w:eastAsiaTheme="minorHAnsi"/>
                <w:b/>
                <w:i/>
                <w:color w:val="000000"/>
                <w:sz w:val="16"/>
                <w:szCs w:val="16"/>
              </w:rPr>
              <w:t xml:space="preserve">Uwaga: w przypadku zaznaczenia tej opcji, należy wymienić przedsiębiorstwa (podmioty związane), z którymi Wnioskodawca pozostaje w relacji zależności oraz </w:t>
            </w:r>
            <w:r w:rsidR="00E811CE">
              <w:rPr>
                <w:rFonts w:eastAsiaTheme="minorHAnsi"/>
                <w:b/>
                <w:i/>
                <w:color w:val="000000"/>
                <w:sz w:val="16"/>
                <w:szCs w:val="16"/>
              </w:rPr>
              <w:t>Załącznik nr 1</w:t>
            </w:r>
            <w:r w:rsidRPr="00E811CE">
              <w:rPr>
                <w:rFonts w:eastAsiaTheme="minorHAnsi"/>
                <w:b/>
                <w:i/>
                <w:color w:val="000000"/>
                <w:sz w:val="16"/>
                <w:szCs w:val="16"/>
              </w:rPr>
              <w:t xml:space="preserve"> </w:t>
            </w:r>
            <w:r w:rsidR="00E811CE">
              <w:rPr>
                <w:rFonts w:eastAsiaTheme="minorHAnsi"/>
                <w:b/>
                <w:i/>
                <w:color w:val="000000"/>
                <w:sz w:val="16"/>
                <w:szCs w:val="16"/>
              </w:rPr>
              <w:t>i Załącznik nr 3</w:t>
            </w:r>
            <w:r w:rsidRPr="00E811CE">
              <w:rPr>
                <w:rFonts w:eastAsiaTheme="minorHAnsi"/>
                <w:b/>
                <w:i/>
                <w:color w:val="000000"/>
                <w:sz w:val="16"/>
                <w:szCs w:val="16"/>
              </w:rPr>
              <w:t xml:space="preserve"> oddzielnie dla każdego przedsiębiorstwa powiązanego.</w:t>
            </w:r>
          </w:p>
        </w:tc>
        <w:tc>
          <w:tcPr>
            <w:tcW w:w="2553" w:type="dxa"/>
            <w:tcBorders>
              <w:top w:val="single" w:sz="4" w:space="0" w:color="auto"/>
              <w:left w:val="single" w:sz="4" w:space="0" w:color="auto"/>
              <w:bottom w:val="single" w:sz="4" w:space="0" w:color="auto"/>
              <w:right w:val="single" w:sz="4" w:space="0" w:color="auto"/>
            </w:tcBorders>
            <w:vAlign w:val="center"/>
          </w:tcPr>
          <w:p w14:paraId="77705C73" w14:textId="77777777" w:rsidR="00656021" w:rsidRPr="00861169" w:rsidRDefault="00656021" w:rsidP="00FF07C2">
            <w:pPr>
              <w:spacing w:before="240"/>
              <w:ind w:firstLine="71"/>
              <w:jc w:val="center"/>
              <w:rPr>
                <w:rFonts w:eastAsia="Calibri" w:cs="Times New Roman"/>
                <w:b/>
                <w:bCs/>
                <w:sz w:val="20"/>
                <w:szCs w:val="20"/>
                <w:lang w:eastAsia="en-US"/>
              </w:rPr>
            </w:pPr>
            <w:r w:rsidRPr="00861169">
              <w:rPr>
                <w:rFonts w:eastAsia="Calibri" w:cs="Times New Roman"/>
                <w:b/>
                <w:bCs/>
                <w:sz w:val="20"/>
                <w:szCs w:val="20"/>
                <w:lang w:eastAsia="en-US"/>
              </w:rPr>
              <w:sym w:font="Wingdings 2" w:char="F0A3"/>
            </w:r>
            <w:r w:rsidRPr="00861169">
              <w:rPr>
                <w:rFonts w:eastAsia="Calibri" w:cs="Times New Roman"/>
                <w:b/>
                <w:bCs/>
                <w:sz w:val="20"/>
                <w:szCs w:val="20"/>
                <w:lang w:eastAsia="en-US"/>
              </w:rPr>
              <w:t xml:space="preserve">    tak</w:t>
            </w:r>
          </w:p>
          <w:p w14:paraId="2C97AC2B" w14:textId="77777777" w:rsidR="00656021" w:rsidRPr="00861169" w:rsidRDefault="00656021" w:rsidP="00FF07C2">
            <w:pPr>
              <w:jc w:val="center"/>
              <w:rPr>
                <w:rFonts w:eastAsia="Calibri" w:cs="Times New Roman"/>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51B4B6AD" w14:textId="77777777" w:rsidR="00656021" w:rsidRPr="00861169" w:rsidRDefault="00656021" w:rsidP="00FF07C2">
            <w:pPr>
              <w:spacing w:before="240"/>
              <w:ind w:firstLine="71"/>
              <w:jc w:val="center"/>
              <w:rPr>
                <w:rFonts w:eastAsia="Calibri" w:cs="Times New Roman"/>
                <w:b/>
                <w:bCs/>
                <w:sz w:val="20"/>
                <w:szCs w:val="20"/>
                <w:lang w:eastAsia="en-US"/>
              </w:rPr>
            </w:pPr>
            <w:r w:rsidRPr="00861169">
              <w:rPr>
                <w:rFonts w:eastAsia="Calibri" w:cs="Times New Roman"/>
                <w:b/>
                <w:bCs/>
                <w:sz w:val="20"/>
                <w:szCs w:val="20"/>
                <w:lang w:eastAsia="en-US"/>
              </w:rPr>
              <w:sym w:font="Wingdings 2" w:char="F0A3"/>
            </w:r>
            <w:r w:rsidRPr="00861169">
              <w:rPr>
                <w:rFonts w:eastAsia="Calibri" w:cs="Times New Roman"/>
                <w:b/>
                <w:bCs/>
                <w:sz w:val="20"/>
                <w:szCs w:val="20"/>
                <w:lang w:eastAsia="en-US"/>
              </w:rPr>
              <w:t xml:space="preserve">    nie</w:t>
            </w:r>
          </w:p>
          <w:p w14:paraId="1CD0E883" w14:textId="77777777" w:rsidR="00656021" w:rsidRPr="00861169" w:rsidRDefault="00656021" w:rsidP="00FF07C2">
            <w:pPr>
              <w:jc w:val="center"/>
              <w:rPr>
                <w:rFonts w:eastAsia="Calibri" w:cs="Times New Roman"/>
                <w:i/>
                <w:iCs/>
                <w:sz w:val="20"/>
                <w:szCs w:val="20"/>
                <w:lang w:eastAsia="en-US"/>
              </w:rPr>
            </w:pPr>
          </w:p>
        </w:tc>
      </w:tr>
      <w:tr w:rsidR="00656021" w:rsidRPr="0071288C" w14:paraId="065466A7" w14:textId="77777777" w:rsidTr="00F1153C">
        <w:trPr>
          <w:trHeight w:val="4770"/>
        </w:trPr>
        <w:tc>
          <w:tcPr>
            <w:tcW w:w="5527" w:type="dxa"/>
            <w:vMerge/>
            <w:tcBorders>
              <w:left w:val="single" w:sz="4" w:space="0" w:color="auto"/>
              <w:bottom w:val="single" w:sz="4" w:space="0" w:color="auto"/>
              <w:right w:val="single" w:sz="4" w:space="0" w:color="auto"/>
            </w:tcBorders>
          </w:tcPr>
          <w:p w14:paraId="3605237C" w14:textId="77777777" w:rsidR="00656021" w:rsidRPr="00BC2ED6"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b/>
                <w:color w:val="000000"/>
                <w:sz w:val="20"/>
                <w:szCs w:val="20"/>
              </w:rPr>
            </w:pPr>
          </w:p>
        </w:tc>
        <w:tc>
          <w:tcPr>
            <w:tcW w:w="4963" w:type="dxa"/>
            <w:gridSpan w:val="2"/>
            <w:tcBorders>
              <w:top w:val="single" w:sz="4" w:space="0" w:color="auto"/>
              <w:left w:val="single" w:sz="4" w:space="0" w:color="auto"/>
              <w:bottom w:val="single" w:sz="4" w:space="0" w:color="auto"/>
              <w:right w:val="single" w:sz="4" w:space="0" w:color="auto"/>
            </w:tcBorders>
          </w:tcPr>
          <w:p w14:paraId="7E2F2D60" w14:textId="77777777" w:rsidR="00656021" w:rsidRDefault="00656021" w:rsidP="00656021">
            <w:pPr>
              <w:rPr>
                <w:rFonts w:eastAsia="Calibri" w:cs="Times New Roman"/>
                <w:i/>
                <w:iCs/>
                <w:sz w:val="16"/>
                <w:szCs w:val="16"/>
                <w:lang w:eastAsia="en-US"/>
              </w:rPr>
            </w:pPr>
          </w:p>
          <w:p w14:paraId="72ECBA34" w14:textId="77777777" w:rsidR="00656021" w:rsidRDefault="00656021" w:rsidP="00656021">
            <w:pPr>
              <w:rPr>
                <w:rFonts w:eastAsia="Calibri" w:cs="Times New Roman"/>
                <w:i/>
                <w:iCs/>
                <w:sz w:val="16"/>
                <w:szCs w:val="16"/>
                <w:lang w:eastAsia="en-US"/>
              </w:rPr>
            </w:pPr>
            <w:r>
              <w:rPr>
                <w:rFonts w:eastAsia="Calibri" w:cs="Times New Roman"/>
                <w:i/>
                <w:iCs/>
                <w:sz w:val="16"/>
                <w:szCs w:val="16"/>
                <w:lang w:eastAsia="en-US"/>
              </w:rPr>
              <w:t>1. ……………………………………………………………………………………………………………..</w:t>
            </w:r>
          </w:p>
          <w:p w14:paraId="7EB04051" w14:textId="77777777" w:rsidR="00656021" w:rsidRDefault="00656021" w:rsidP="00656021">
            <w:pPr>
              <w:rPr>
                <w:rFonts w:eastAsia="Calibri" w:cs="Times New Roman"/>
                <w:i/>
                <w:iCs/>
                <w:sz w:val="16"/>
                <w:szCs w:val="16"/>
                <w:lang w:eastAsia="en-US"/>
              </w:rPr>
            </w:pPr>
            <w:r>
              <w:rPr>
                <w:rFonts w:eastAsia="Calibri" w:cs="Times New Roman"/>
                <w:i/>
                <w:iCs/>
                <w:sz w:val="16"/>
                <w:szCs w:val="16"/>
                <w:lang w:eastAsia="en-US"/>
              </w:rPr>
              <w:t>2. ………………………………………………………………………………...............................</w:t>
            </w:r>
          </w:p>
          <w:p w14:paraId="4AA06520" w14:textId="77777777" w:rsidR="00656021" w:rsidRPr="0071288C" w:rsidRDefault="00656021" w:rsidP="00656021">
            <w:pPr>
              <w:rPr>
                <w:rFonts w:eastAsia="Calibri" w:cs="Times New Roman"/>
                <w:sz w:val="16"/>
                <w:szCs w:val="16"/>
                <w:lang w:eastAsia="en-US"/>
              </w:rPr>
            </w:pPr>
            <w:r>
              <w:rPr>
                <w:rFonts w:eastAsia="Calibri" w:cs="Times New Roman"/>
                <w:i/>
                <w:iCs/>
                <w:sz w:val="16"/>
                <w:szCs w:val="16"/>
                <w:lang w:eastAsia="en-US"/>
              </w:rPr>
              <w:t>3. ……………………………………………………………………………………………………………</w:t>
            </w:r>
          </w:p>
        </w:tc>
      </w:tr>
    </w:tbl>
    <w:p w14:paraId="6EF2C8F7" w14:textId="77777777" w:rsidR="00B9378A" w:rsidRPr="0071288C" w:rsidRDefault="00B9378A" w:rsidP="00B9378A">
      <w:pPr>
        <w:spacing w:before="120" w:after="120"/>
        <w:ind w:left="426"/>
        <w:contextualSpacing/>
        <w:rPr>
          <w:rFonts w:eastAsia="Calibri" w:cs="Times New Roman"/>
          <w:b/>
          <w:sz w:val="16"/>
          <w:szCs w:val="16"/>
          <w:lang w:eastAsia="en-US"/>
        </w:rPr>
      </w:pPr>
    </w:p>
    <w:p w14:paraId="79D88FCB" w14:textId="77777777" w:rsidR="00B9378A" w:rsidRPr="0071288C" w:rsidRDefault="00B9378A" w:rsidP="00B9378A">
      <w:pPr>
        <w:spacing w:before="120" w:after="120"/>
        <w:contextualSpacing/>
        <w:rPr>
          <w:rFonts w:eastAsia="Calibri" w:cs="Times New Roman"/>
          <w:b/>
          <w:sz w:val="16"/>
          <w:szCs w:val="16"/>
          <w:lang w:eastAsia="en-US"/>
        </w:rPr>
      </w:pPr>
    </w:p>
    <w:p w14:paraId="04115E81" w14:textId="77777777" w:rsidR="00E906D6" w:rsidRPr="0071288C" w:rsidRDefault="00E906D6" w:rsidP="00B9378A">
      <w:pPr>
        <w:numPr>
          <w:ilvl w:val="0"/>
          <w:numId w:val="4"/>
        </w:numPr>
        <w:spacing w:before="120" w:after="120"/>
        <w:ind w:left="426" w:hanging="142"/>
        <w:jc w:val="both"/>
        <w:rPr>
          <w:rFonts w:eastAsia="Calibri" w:cs="Times New Roman"/>
          <w:b/>
          <w:sz w:val="16"/>
          <w:szCs w:val="16"/>
          <w:lang w:eastAsia="en-US"/>
        </w:rPr>
      </w:pPr>
      <w:r w:rsidRPr="0071288C">
        <w:rPr>
          <w:rFonts w:eastAsia="Calibri" w:cs="Times New Roman"/>
          <w:b/>
          <w:sz w:val="16"/>
          <w:szCs w:val="16"/>
          <w:lang w:eastAsia="en-US"/>
        </w:rPr>
        <w:t>DANE PRZEDSIĘBIORSTWA WNIOSKODAWCY</w:t>
      </w:r>
    </w:p>
    <w:p w14:paraId="296322CD" w14:textId="77777777" w:rsidR="00E906D6" w:rsidRPr="0071288C" w:rsidRDefault="00E906D6" w:rsidP="00E906D6">
      <w:pPr>
        <w:spacing w:after="120"/>
        <w:jc w:val="both"/>
        <w:rPr>
          <w:rFonts w:eastAsia="Calibri" w:cs="Times New Roman"/>
          <w:i/>
          <w:sz w:val="16"/>
          <w:szCs w:val="16"/>
          <w:lang w:eastAsia="en-US"/>
        </w:rPr>
      </w:pPr>
      <w:r w:rsidRPr="0071288C">
        <w:rPr>
          <w:rFonts w:eastAsia="Calibri" w:cs="Times New Roman"/>
          <w:i/>
          <w:sz w:val="16"/>
          <w:szCs w:val="16"/>
          <w:lang w:eastAsia="en-US"/>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14:paraId="5B3AE531" w14:textId="77777777" w:rsidR="00E906D6" w:rsidRPr="0071288C" w:rsidRDefault="00E906D6" w:rsidP="00B9378A">
      <w:pPr>
        <w:rPr>
          <w:rFonts w:eastAsia="Calibri" w:cs="Times New Roman"/>
          <w:b/>
          <w:sz w:val="16"/>
          <w:szCs w:val="16"/>
          <w:u w:val="single"/>
          <w:lang w:eastAsia="en-US"/>
        </w:rPr>
      </w:pPr>
      <w:r w:rsidRPr="0071288C">
        <w:rPr>
          <w:rFonts w:eastAsia="Calibri" w:cs="Times New Roman"/>
          <w:b/>
          <w:sz w:val="16"/>
          <w:szCs w:val="16"/>
          <w:u w:val="single"/>
          <w:lang w:eastAsia="en-US"/>
        </w:rPr>
        <w:t>UWAGA</w:t>
      </w:r>
    </w:p>
    <w:p w14:paraId="7D777704" w14:textId="77777777" w:rsidR="00E906D6" w:rsidRPr="0071288C" w:rsidRDefault="00E906D6" w:rsidP="00E906D6">
      <w:pPr>
        <w:spacing w:after="120"/>
        <w:jc w:val="both"/>
        <w:rPr>
          <w:rFonts w:eastAsia="Calibri" w:cs="Times New Roman"/>
          <w:i/>
          <w:sz w:val="16"/>
          <w:szCs w:val="16"/>
          <w:lang w:eastAsia="en-US"/>
        </w:rPr>
      </w:pPr>
      <w:r w:rsidRPr="006D4F5E">
        <w:rPr>
          <w:rFonts w:eastAsia="Calibri" w:cs="Times New Roman"/>
          <w:b/>
          <w:i/>
          <w:sz w:val="16"/>
          <w:szCs w:val="16"/>
          <w:lang w:eastAsia="en-US"/>
        </w:rPr>
        <w:t>W przypadku, gdy Wnioskodawca jest przedsiębiorstwem samodzielnym, dane w poniższej tabeli dotyczyć powinny wyłącznie przedsiębiorstwa Wnioskodawcy. Prosimy wypełnić samo oświadczenie, bez załączników</w:t>
      </w:r>
      <w:r w:rsidRPr="0071288C">
        <w:rPr>
          <w:rFonts w:eastAsia="Calibri" w:cs="Times New Roman"/>
          <w:i/>
          <w:sz w:val="16"/>
          <w:szCs w:val="16"/>
          <w:lang w:eastAsia="en-US"/>
        </w:rPr>
        <w:t>.</w:t>
      </w:r>
    </w:p>
    <w:p w14:paraId="6B1DDC12" w14:textId="77777777" w:rsidR="00E906D6" w:rsidRPr="006D4F5E" w:rsidRDefault="00E906D6" w:rsidP="00E906D6">
      <w:pPr>
        <w:contextualSpacing/>
        <w:jc w:val="both"/>
        <w:rPr>
          <w:rFonts w:eastAsia="Calibri" w:cs="Times New Roman"/>
          <w:b/>
          <w:i/>
          <w:sz w:val="16"/>
          <w:szCs w:val="16"/>
          <w:lang w:eastAsia="en-US"/>
        </w:rPr>
      </w:pPr>
      <w:r w:rsidRPr="006D4F5E">
        <w:rPr>
          <w:rFonts w:eastAsia="Calibri" w:cs="Times New Roman"/>
          <w:b/>
          <w:i/>
          <w:sz w:val="16"/>
          <w:szCs w:val="16"/>
          <w:lang w:eastAsia="en-US"/>
        </w:rPr>
        <w:t xml:space="preserve">W przypadku, gdy Wnioskodawca pozostaje z innym przedsiębiorstwem w związku przedsiębiorstw partnerskich bądź powiązanych, wypełnia Załącznik </w:t>
      </w:r>
      <w:r w:rsidR="00CB5C3D">
        <w:rPr>
          <w:rFonts w:eastAsia="Calibri" w:cs="Times New Roman"/>
          <w:b/>
          <w:i/>
          <w:sz w:val="16"/>
          <w:szCs w:val="16"/>
          <w:lang w:eastAsia="en-US"/>
        </w:rPr>
        <w:t>nr 1</w:t>
      </w:r>
      <w:r w:rsidRPr="006D4F5E">
        <w:rPr>
          <w:rFonts w:eastAsia="Calibri" w:cs="Times New Roman"/>
          <w:b/>
          <w:i/>
          <w:sz w:val="16"/>
          <w:szCs w:val="16"/>
          <w:lang w:eastAsia="en-US"/>
        </w:rPr>
        <w:t xml:space="preserve"> oraz Załącznik </w:t>
      </w:r>
      <w:r w:rsidR="00CB5C3D">
        <w:rPr>
          <w:rFonts w:eastAsia="Calibri" w:cs="Times New Roman"/>
          <w:b/>
          <w:i/>
          <w:sz w:val="16"/>
          <w:szCs w:val="16"/>
          <w:lang w:eastAsia="en-US"/>
        </w:rPr>
        <w:t>nr 2</w:t>
      </w:r>
      <w:r w:rsidRPr="006D4F5E">
        <w:rPr>
          <w:rFonts w:eastAsia="Calibri" w:cs="Times New Roman"/>
          <w:b/>
          <w:i/>
          <w:sz w:val="16"/>
          <w:szCs w:val="16"/>
          <w:lang w:eastAsia="en-US"/>
        </w:rPr>
        <w:t xml:space="preserve"> i/lub Załącznik </w:t>
      </w:r>
      <w:r w:rsidR="00CB5C3D">
        <w:rPr>
          <w:rFonts w:eastAsia="Calibri" w:cs="Times New Roman"/>
          <w:b/>
          <w:i/>
          <w:sz w:val="16"/>
          <w:szCs w:val="16"/>
          <w:lang w:eastAsia="en-US"/>
        </w:rPr>
        <w:t>nr 3</w:t>
      </w:r>
      <w:r w:rsidRPr="006D4F5E">
        <w:rPr>
          <w:rFonts w:eastAsia="Calibri" w:cs="Times New Roman"/>
          <w:b/>
          <w:i/>
          <w:sz w:val="16"/>
          <w:szCs w:val="16"/>
          <w:lang w:eastAsia="en-US"/>
        </w:rPr>
        <w:t xml:space="preserve"> (lub ich wielokrotność), a w poniższej tabeli </w:t>
      </w:r>
      <w:r w:rsidRPr="006D4F5E">
        <w:rPr>
          <w:rFonts w:eastAsia="Calibri" w:cs="Times New Roman"/>
          <w:b/>
          <w:i/>
          <w:sz w:val="16"/>
          <w:szCs w:val="16"/>
          <w:u w:val="single"/>
          <w:lang w:eastAsia="en-US"/>
        </w:rPr>
        <w:t>wpisuje sumaryczne dane zawarte w w/w Załącznikach</w:t>
      </w:r>
      <w:r w:rsidRPr="006D4F5E">
        <w:rPr>
          <w:rFonts w:eastAsia="Calibri" w:cs="Times New Roman"/>
          <w:b/>
          <w:i/>
          <w:sz w:val="16"/>
          <w:szCs w:val="16"/>
          <w:lang w:eastAsia="en-US"/>
        </w:rPr>
        <w:t xml:space="preserve">. </w:t>
      </w:r>
    </w:p>
    <w:p w14:paraId="7390960C" w14:textId="77777777" w:rsidR="00B9378A" w:rsidRPr="0071288C" w:rsidRDefault="00B9378A" w:rsidP="00E906D6">
      <w:pPr>
        <w:contextualSpacing/>
        <w:jc w:val="both"/>
        <w:rPr>
          <w:rFonts w:eastAsia="Calibri" w:cs="Times New Roman"/>
          <w:i/>
          <w:sz w:val="16"/>
          <w:szCs w:val="16"/>
          <w:lang w:eastAsia="en-US"/>
        </w:rPr>
      </w:pPr>
    </w:p>
    <w:p w14:paraId="0CD93FC7" w14:textId="77777777" w:rsidR="00B9378A" w:rsidRPr="0071288C" w:rsidRDefault="00B9378A" w:rsidP="00E906D6">
      <w:pPr>
        <w:contextualSpacing/>
        <w:jc w:val="both"/>
        <w:rPr>
          <w:rFonts w:eastAsia="Calibri" w:cs="Times New Roman"/>
          <w:i/>
          <w:sz w:val="16"/>
          <w:szCs w:val="16"/>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5"/>
        <w:gridCol w:w="2328"/>
        <w:gridCol w:w="2328"/>
        <w:gridCol w:w="2259"/>
      </w:tblGrid>
      <w:tr w:rsidR="00E906D6" w:rsidRPr="0071288C" w14:paraId="100C1652" w14:textId="77777777" w:rsidTr="006D4F5E">
        <w:trPr>
          <w:cantSplit/>
          <w:trHeight w:val="969"/>
        </w:trPr>
        <w:tc>
          <w:tcPr>
            <w:tcW w:w="3531" w:type="dxa"/>
            <w:tcBorders>
              <w:top w:val="single" w:sz="4" w:space="0" w:color="auto"/>
              <w:left w:val="single" w:sz="4" w:space="0" w:color="auto"/>
              <w:bottom w:val="single" w:sz="4" w:space="0" w:color="auto"/>
              <w:right w:val="single" w:sz="4" w:space="0" w:color="auto"/>
            </w:tcBorders>
            <w:vAlign w:val="center"/>
          </w:tcPr>
          <w:p w14:paraId="05705AB0" w14:textId="37D09140" w:rsidR="00E906D6" w:rsidRPr="00FE67D4" w:rsidRDefault="00672ACA" w:rsidP="006D4F5E">
            <w:pPr>
              <w:spacing w:after="0"/>
              <w:contextualSpacing/>
              <w:rPr>
                <w:rFonts w:eastAsia="Calibri" w:cs="Times New Roman"/>
                <w:sz w:val="18"/>
                <w:szCs w:val="18"/>
                <w:lang w:eastAsia="en-US"/>
              </w:rPr>
            </w:pPr>
            <w:r>
              <w:rPr>
                <w:rFonts w:eastAsia="Calibri" w:cs="Times New Roman"/>
                <w:b/>
                <w:bCs/>
                <w:sz w:val="18"/>
                <w:szCs w:val="18"/>
                <w:lang w:eastAsia="en-US"/>
              </w:rPr>
              <w:t>Sumaryczne dane przedsiębiorstwa Wnioskodawcy oraz podmiotów partnerskich/ powiązanych</w:t>
            </w:r>
            <w:r w:rsidR="00E906D6" w:rsidRPr="00FE67D4">
              <w:rPr>
                <w:rFonts w:eastAsia="Calibri" w:cs="Times New Roman"/>
                <w:b/>
                <w:bCs/>
                <w:sz w:val="18"/>
                <w:szCs w:val="18"/>
                <w:lang w:eastAsia="en-US"/>
              </w:rPr>
              <w:t xml:space="preserve"> </w:t>
            </w:r>
          </w:p>
        </w:tc>
        <w:tc>
          <w:tcPr>
            <w:tcW w:w="2343" w:type="dxa"/>
            <w:tcBorders>
              <w:top w:val="single" w:sz="4" w:space="0" w:color="auto"/>
              <w:left w:val="single" w:sz="4" w:space="0" w:color="auto"/>
              <w:bottom w:val="single" w:sz="4" w:space="0" w:color="auto"/>
              <w:right w:val="single" w:sz="4" w:space="0" w:color="auto"/>
            </w:tcBorders>
            <w:vAlign w:val="center"/>
          </w:tcPr>
          <w:p w14:paraId="4253B78D" w14:textId="77777777" w:rsidR="00E906D6" w:rsidRDefault="00E906D6" w:rsidP="006D4F5E">
            <w:pPr>
              <w:spacing w:after="0"/>
              <w:contextualSpacing/>
              <w:jc w:val="center"/>
              <w:rPr>
                <w:rFonts w:eastAsia="Calibri" w:cs="Times New Roman"/>
                <w:sz w:val="18"/>
                <w:szCs w:val="18"/>
                <w:lang w:eastAsia="en-US"/>
              </w:rPr>
            </w:pPr>
            <w:r w:rsidRPr="00FE67D4">
              <w:rPr>
                <w:rFonts w:eastAsia="Calibri" w:cs="Times New Roman"/>
                <w:sz w:val="18"/>
                <w:szCs w:val="18"/>
                <w:lang w:eastAsia="en-US"/>
              </w:rPr>
              <w:t>W ostatnim okresie sprawozdawczym</w:t>
            </w:r>
          </w:p>
          <w:p w14:paraId="745D4AA3" w14:textId="77777777" w:rsidR="00671080" w:rsidRDefault="00671080" w:rsidP="00D633CE">
            <w:pPr>
              <w:spacing w:after="0"/>
              <w:contextualSpacing/>
              <w:jc w:val="center"/>
              <w:rPr>
                <w:rFonts w:eastAsia="Calibri" w:cs="Times New Roman"/>
                <w:sz w:val="18"/>
                <w:szCs w:val="18"/>
                <w:lang w:eastAsia="en-US"/>
              </w:rPr>
            </w:pPr>
            <w:r>
              <w:rPr>
                <w:rFonts w:eastAsia="Calibri" w:cs="Times New Roman"/>
                <w:sz w:val="18"/>
                <w:szCs w:val="18"/>
                <w:lang w:eastAsia="en-US"/>
              </w:rPr>
              <w:t xml:space="preserve">(rok bazowy </w:t>
            </w:r>
            <w:r w:rsidR="00D633CE">
              <w:rPr>
                <w:rFonts w:eastAsia="Calibri" w:cs="Times New Roman"/>
                <w:sz w:val="18"/>
                <w:szCs w:val="18"/>
                <w:lang w:eastAsia="en-US"/>
              </w:rPr>
              <w:t>n</w:t>
            </w:r>
            <w:r>
              <w:rPr>
                <w:rFonts w:eastAsia="Calibri" w:cs="Times New Roman"/>
                <w:sz w:val="18"/>
                <w:szCs w:val="18"/>
                <w:lang w:eastAsia="en-US"/>
              </w:rPr>
              <w:t>)</w:t>
            </w:r>
          </w:p>
          <w:p w14:paraId="20B57D1B" w14:textId="1A9F124F" w:rsidR="00672ACA" w:rsidRPr="00FE67D4" w:rsidRDefault="00672ACA" w:rsidP="00D633CE">
            <w:pPr>
              <w:spacing w:after="0"/>
              <w:contextualSpacing/>
              <w:jc w:val="center"/>
              <w:rPr>
                <w:rFonts w:eastAsia="Calibri" w:cs="Times New Roman"/>
                <w:sz w:val="18"/>
                <w:szCs w:val="18"/>
                <w:lang w:eastAsia="en-US"/>
              </w:rPr>
            </w:pPr>
            <w:r>
              <w:rPr>
                <w:rFonts w:eastAsia="Calibri" w:cs="Times New Roman"/>
                <w:sz w:val="18"/>
                <w:szCs w:val="18"/>
                <w:lang w:eastAsia="en-US"/>
              </w:rPr>
              <w:t>rok……..</w:t>
            </w:r>
          </w:p>
        </w:tc>
        <w:tc>
          <w:tcPr>
            <w:tcW w:w="2343" w:type="dxa"/>
            <w:tcBorders>
              <w:top w:val="single" w:sz="4" w:space="0" w:color="auto"/>
              <w:left w:val="single" w:sz="4" w:space="0" w:color="auto"/>
              <w:bottom w:val="single" w:sz="4" w:space="0" w:color="auto"/>
              <w:right w:val="single" w:sz="4" w:space="0" w:color="auto"/>
            </w:tcBorders>
            <w:vAlign w:val="center"/>
          </w:tcPr>
          <w:p w14:paraId="6D8D4953" w14:textId="77777777" w:rsidR="00E906D6" w:rsidRDefault="00E906D6" w:rsidP="006D4F5E">
            <w:pPr>
              <w:spacing w:after="0"/>
              <w:contextualSpacing/>
              <w:jc w:val="center"/>
              <w:rPr>
                <w:rFonts w:eastAsia="Calibri" w:cs="Times New Roman"/>
                <w:sz w:val="18"/>
                <w:szCs w:val="18"/>
                <w:lang w:eastAsia="en-US"/>
              </w:rPr>
            </w:pPr>
            <w:r w:rsidRPr="00FE67D4">
              <w:rPr>
                <w:rFonts w:eastAsia="Calibri" w:cs="Times New Roman"/>
                <w:sz w:val="18"/>
                <w:szCs w:val="18"/>
                <w:lang w:eastAsia="en-US"/>
              </w:rPr>
              <w:t>W poprzednim okresie sprawozdawczym</w:t>
            </w:r>
          </w:p>
          <w:p w14:paraId="68C9D348" w14:textId="77777777" w:rsidR="00671080" w:rsidRDefault="00AC72DD" w:rsidP="006D4F5E">
            <w:pPr>
              <w:spacing w:after="0"/>
              <w:contextualSpacing/>
              <w:jc w:val="center"/>
              <w:rPr>
                <w:rFonts w:eastAsia="Calibri" w:cs="Times New Roman"/>
                <w:sz w:val="18"/>
                <w:szCs w:val="18"/>
                <w:lang w:eastAsia="en-US"/>
              </w:rPr>
            </w:pPr>
            <w:r>
              <w:rPr>
                <w:rFonts w:eastAsia="Calibri" w:cs="Times New Roman"/>
                <w:sz w:val="18"/>
                <w:szCs w:val="18"/>
                <w:lang w:eastAsia="en-US"/>
              </w:rPr>
              <w:t>(n</w:t>
            </w:r>
            <w:r w:rsidR="00671080">
              <w:rPr>
                <w:rFonts w:eastAsia="Calibri" w:cs="Times New Roman"/>
                <w:sz w:val="18"/>
                <w:szCs w:val="18"/>
                <w:lang w:eastAsia="en-US"/>
              </w:rPr>
              <w:t>-1)</w:t>
            </w:r>
          </w:p>
          <w:p w14:paraId="6042F128" w14:textId="5CBA133E" w:rsidR="00672ACA" w:rsidRPr="00FE67D4" w:rsidRDefault="00672ACA" w:rsidP="006D4F5E">
            <w:pPr>
              <w:spacing w:after="0"/>
              <w:contextualSpacing/>
              <w:jc w:val="center"/>
              <w:rPr>
                <w:rFonts w:eastAsia="Calibri" w:cs="Times New Roman"/>
                <w:sz w:val="18"/>
                <w:szCs w:val="18"/>
                <w:lang w:eastAsia="en-US"/>
              </w:rPr>
            </w:pPr>
            <w:r>
              <w:rPr>
                <w:rFonts w:eastAsia="Calibri" w:cs="Times New Roman"/>
                <w:sz w:val="18"/>
                <w:szCs w:val="18"/>
                <w:lang w:eastAsia="en-US"/>
              </w:rPr>
              <w:t>rok……….</w:t>
            </w:r>
          </w:p>
        </w:tc>
        <w:tc>
          <w:tcPr>
            <w:tcW w:w="2273" w:type="dxa"/>
            <w:tcBorders>
              <w:top w:val="single" w:sz="4" w:space="0" w:color="auto"/>
              <w:left w:val="single" w:sz="4" w:space="0" w:color="auto"/>
              <w:bottom w:val="single" w:sz="4" w:space="0" w:color="auto"/>
              <w:right w:val="single" w:sz="4" w:space="0" w:color="auto"/>
            </w:tcBorders>
            <w:vAlign w:val="center"/>
            <w:hideMark/>
          </w:tcPr>
          <w:p w14:paraId="1897A9B3" w14:textId="77777777" w:rsidR="00E906D6" w:rsidRDefault="00E906D6" w:rsidP="006D4F5E">
            <w:pPr>
              <w:spacing w:after="0"/>
              <w:contextualSpacing/>
              <w:jc w:val="center"/>
              <w:rPr>
                <w:rFonts w:eastAsia="Calibri" w:cs="Times New Roman"/>
                <w:sz w:val="18"/>
                <w:szCs w:val="18"/>
                <w:lang w:eastAsia="en-US"/>
              </w:rPr>
            </w:pPr>
            <w:r w:rsidRPr="00FE67D4">
              <w:rPr>
                <w:rFonts w:eastAsia="Calibri" w:cs="Times New Roman"/>
                <w:sz w:val="18"/>
                <w:szCs w:val="18"/>
                <w:lang w:eastAsia="en-US"/>
              </w:rPr>
              <w:t>W okresie sprawozdawczym za drugi rok wstecz od ostatniego okresu sprawozdawczego</w:t>
            </w:r>
            <w:r w:rsidR="00AC72DD">
              <w:rPr>
                <w:rFonts w:eastAsia="Calibri" w:cs="Times New Roman"/>
                <w:sz w:val="18"/>
                <w:szCs w:val="18"/>
                <w:lang w:eastAsia="en-US"/>
              </w:rPr>
              <w:t xml:space="preserve"> (n</w:t>
            </w:r>
            <w:r w:rsidR="00671080">
              <w:rPr>
                <w:rFonts w:eastAsia="Calibri" w:cs="Times New Roman"/>
                <w:sz w:val="18"/>
                <w:szCs w:val="18"/>
                <w:lang w:eastAsia="en-US"/>
              </w:rPr>
              <w:t>-2)</w:t>
            </w:r>
          </w:p>
          <w:p w14:paraId="032A7D0D" w14:textId="46682686" w:rsidR="00672ACA" w:rsidRPr="00FE67D4" w:rsidRDefault="00672ACA" w:rsidP="006D4F5E">
            <w:pPr>
              <w:spacing w:after="0"/>
              <w:contextualSpacing/>
              <w:jc w:val="center"/>
              <w:rPr>
                <w:rFonts w:eastAsia="Calibri" w:cs="Times New Roman"/>
                <w:sz w:val="18"/>
                <w:szCs w:val="18"/>
                <w:lang w:eastAsia="en-US"/>
              </w:rPr>
            </w:pPr>
            <w:r>
              <w:rPr>
                <w:rFonts w:eastAsia="Calibri" w:cs="Times New Roman"/>
                <w:sz w:val="18"/>
                <w:szCs w:val="18"/>
                <w:lang w:eastAsia="en-US"/>
              </w:rPr>
              <w:t>rok………..</w:t>
            </w:r>
          </w:p>
        </w:tc>
      </w:tr>
      <w:tr w:rsidR="00E906D6" w:rsidRPr="0071288C" w14:paraId="2DD07D95" w14:textId="77777777" w:rsidTr="006D4F5E">
        <w:trPr>
          <w:cantSplit/>
          <w:trHeight w:val="871"/>
        </w:trPr>
        <w:tc>
          <w:tcPr>
            <w:tcW w:w="3531" w:type="dxa"/>
            <w:tcBorders>
              <w:top w:val="single" w:sz="4" w:space="0" w:color="auto"/>
              <w:left w:val="single" w:sz="4" w:space="0" w:color="auto"/>
              <w:bottom w:val="single" w:sz="4" w:space="0" w:color="auto"/>
              <w:right w:val="single" w:sz="4" w:space="0" w:color="auto"/>
            </w:tcBorders>
            <w:vAlign w:val="center"/>
          </w:tcPr>
          <w:p w14:paraId="3AC0FCEB" w14:textId="77777777" w:rsidR="00E906D6" w:rsidRPr="00FE67D4" w:rsidRDefault="00E906D6" w:rsidP="006D4F5E">
            <w:pPr>
              <w:spacing w:after="0"/>
              <w:contextualSpacing/>
              <w:rPr>
                <w:rFonts w:eastAsia="Calibri" w:cs="Times New Roman"/>
                <w:b/>
                <w:sz w:val="18"/>
                <w:szCs w:val="18"/>
                <w:lang w:eastAsia="en-US"/>
              </w:rPr>
            </w:pPr>
            <w:r w:rsidRPr="00FE67D4">
              <w:rPr>
                <w:rFonts w:eastAsia="Calibri" w:cs="Times New Roman"/>
                <w:b/>
                <w:sz w:val="18"/>
                <w:szCs w:val="18"/>
                <w:lang w:eastAsia="en-US"/>
              </w:rPr>
              <w:t>Liczba zatrudnionych</w:t>
            </w:r>
            <w:r w:rsidRPr="00FE67D4">
              <w:rPr>
                <w:rFonts w:eastAsia="Calibri" w:cs="Times New Roman"/>
                <w:b/>
                <w:bCs/>
                <w:sz w:val="18"/>
                <w:szCs w:val="18"/>
                <w:lang w:eastAsia="en-US"/>
              </w:rPr>
              <w:t xml:space="preserve"> osób (RJR)</w:t>
            </w:r>
            <w:r w:rsidRPr="00FE67D4">
              <w:rPr>
                <w:rFonts w:eastAsia="Calibri" w:cs="Times New Roman"/>
                <w:b/>
                <w:bCs/>
                <w:sz w:val="18"/>
                <w:szCs w:val="18"/>
                <w:vertAlign w:val="superscript"/>
                <w:lang w:eastAsia="en-US"/>
              </w:rPr>
              <w:footnoteReference w:id="2"/>
            </w:r>
          </w:p>
        </w:tc>
        <w:tc>
          <w:tcPr>
            <w:tcW w:w="2343" w:type="dxa"/>
            <w:tcBorders>
              <w:top w:val="single" w:sz="4" w:space="0" w:color="auto"/>
              <w:left w:val="single" w:sz="4" w:space="0" w:color="auto"/>
              <w:bottom w:val="single" w:sz="4" w:space="0" w:color="auto"/>
              <w:right w:val="single" w:sz="4" w:space="0" w:color="auto"/>
            </w:tcBorders>
            <w:vAlign w:val="center"/>
          </w:tcPr>
          <w:p w14:paraId="18B38589" w14:textId="77777777" w:rsidR="00E906D6" w:rsidRPr="00FE67D4" w:rsidRDefault="00E906D6" w:rsidP="006D4F5E">
            <w:pPr>
              <w:rPr>
                <w:rFonts w:eastAsia="Calibri" w:cs="Times New Roman"/>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3A169B28" w14:textId="77777777" w:rsidR="00E906D6" w:rsidRPr="00FE67D4" w:rsidRDefault="00E906D6" w:rsidP="006D4F5E">
            <w:pPr>
              <w:rPr>
                <w:rFonts w:eastAsia="Calibri" w:cs="Times New Roman"/>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104B24D3" w14:textId="77777777" w:rsidR="00E906D6" w:rsidRPr="00FE67D4" w:rsidRDefault="00E906D6" w:rsidP="006D4F5E">
            <w:pPr>
              <w:rPr>
                <w:rFonts w:eastAsia="Calibri" w:cs="Times New Roman"/>
                <w:sz w:val="18"/>
                <w:szCs w:val="18"/>
                <w:lang w:eastAsia="en-US"/>
              </w:rPr>
            </w:pPr>
          </w:p>
        </w:tc>
      </w:tr>
      <w:tr w:rsidR="00E906D6" w:rsidRPr="0071288C" w14:paraId="4FABC1D0" w14:textId="77777777" w:rsidTr="006D4F5E">
        <w:trPr>
          <w:cantSplit/>
          <w:trHeight w:val="787"/>
        </w:trPr>
        <w:tc>
          <w:tcPr>
            <w:tcW w:w="3531" w:type="dxa"/>
            <w:tcBorders>
              <w:top w:val="single" w:sz="4" w:space="0" w:color="auto"/>
              <w:left w:val="single" w:sz="4" w:space="0" w:color="auto"/>
              <w:bottom w:val="single" w:sz="4" w:space="0" w:color="auto"/>
              <w:right w:val="single" w:sz="4" w:space="0" w:color="auto"/>
            </w:tcBorders>
            <w:vAlign w:val="center"/>
            <w:hideMark/>
          </w:tcPr>
          <w:p w14:paraId="326E892F" w14:textId="4AB7E5AA" w:rsidR="00E906D6" w:rsidRPr="00FE67D4" w:rsidRDefault="00E906D6" w:rsidP="002C037E">
            <w:pPr>
              <w:spacing w:after="0"/>
              <w:rPr>
                <w:rFonts w:eastAsia="Calibri" w:cs="Times New Roman"/>
                <w:b/>
                <w:sz w:val="18"/>
                <w:szCs w:val="18"/>
                <w:lang w:eastAsia="en-US"/>
              </w:rPr>
            </w:pPr>
            <w:r w:rsidRPr="00FE67D4">
              <w:rPr>
                <w:rFonts w:eastAsia="Calibri" w:cs="Times New Roman"/>
                <w:b/>
                <w:bCs/>
                <w:sz w:val="18"/>
                <w:szCs w:val="18"/>
                <w:lang w:eastAsia="en-US"/>
              </w:rPr>
              <w:t>Roczny obrót netto</w:t>
            </w:r>
            <w:r w:rsidRPr="00FE67D4">
              <w:rPr>
                <w:rFonts w:eastAsia="Calibri" w:cs="Times New Roman"/>
                <w:b/>
                <w:bCs/>
                <w:sz w:val="18"/>
                <w:szCs w:val="18"/>
                <w:vertAlign w:val="superscript"/>
                <w:lang w:eastAsia="en-US"/>
              </w:rPr>
              <w:footnoteReference w:id="3"/>
            </w:r>
            <w:r w:rsidR="002C037E">
              <w:rPr>
                <w:rFonts w:eastAsia="Calibri" w:cs="Times New Roman"/>
                <w:b/>
                <w:bCs/>
                <w:sz w:val="18"/>
                <w:szCs w:val="18"/>
                <w:lang w:eastAsia="en-US"/>
              </w:rPr>
              <w:t xml:space="preserve"> </w:t>
            </w:r>
            <w:r w:rsidRPr="00FE67D4">
              <w:rPr>
                <w:rFonts w:eastAsia="Calibri" w:cs="Times New Roman"/>
                <w:b/>
                <w:i/>
                <w:iCs/>
                <w:sz w:val="18"/>
                <w:szCs w:val="18"/>
                <w:lang w:eastAsia="en-US"/>
              </w:rPr>
              <w:t>(w </w:t>
            </w:r>
            <w:r w:rsidR="00672ACA">
              <w:rPr>
                <w:rFonts w:eastAsia="Calibri" w:cs="Times New Roman"/>
                <w:b/>
                <w:i/>
                <w:iCs/>
                <w:sz w:val="18"/>
                <w:szCs w:val="18"/>
                <w:lang w:eastAsia="en-US"/>
              </w:rPr>
              <w:t>PLN</w:t>
            </w:r>
            <w:r w:rsidRPr="00FE67D4">
              <w:rPr>
                <w:rFonts w:eastAsia="Calibri" w:cs="Times New Roman"/>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5919190" w14:textId="77777777" w:rsidR="00E906D6" w:rsidRPr="00FE67D4" w:rsidRDefault="00E906D6" w:rsidP="006D4F5E">
            <w:pPr>
              <w:rPr>
                <w:rFonts w:eastAsia="Calibri" w:cs="Times New Roman"/>
                <w:sz w:val="18"/>
                <w:szCs w:val="18"/>
                <w:lang w:eastAsia="en-US"/>
              </w:rPr>
            </w:pPr>
          </w:p>
          <w:p w14:paraId="4C8A11B6" w14:textId="77777777" w:rsidR="00E906D6" w:rsidRPr="00FE67D4" w:rsidRDefault="00E906D6" w:rsidP="006D4F5E">
            <w:pPr>
              <w:rPr>
                <w:rFonts w:eastAsia="Calibri" w:cs="Times New Roman"/>
                <w:sz w:val="18"/>
                <w:szCs w:val="18"/>
                <w:lang w:eastAsia="en-US"/>
              </w:rPr>
            </w:pPr>
          </w:p>
        </w:tc>
        <w:tc>
          <w:tcPr>
            <w:tcW w:w="2343" w:type="dxa"/>
            <w:tcBorders>
              <w:top w:val="nil"/>
              <w:left w:val="single" w:sz="4" w:space="0" w:color="auto"/>
              <w:bottom w:val="single" w:sz="4" w:space="0" w:color="auto"/>
              <w:right w:val="single" w:sz="4" w:space="0" w:color="auto"/>
            </w:tcBorders>
            <w:vAlign w:val="center"/>
          </w:tcPr>
          <w:p w14:paraId="67D64922" w14:textId="77777777" w:rsidR="00E906D6" w:rsidRPr="00FE67D4" w:rsidRDefault="00E906D6" w:rsidP="006D4F5E">
            <w:pPr>
              <w:rPr>
                <w:rFonts w:eastAsia="Calibri" w:cs="Times New Roman"/>
                <w:sz w:val="18"/>
                <w:szCs w:val="18"/>
                <w:lang w:eastAsia="en-US"/>
              </w:rPr>
            </w:pPr>
          </w:p>
        </w:tc>
        <w:tc>
          <w:tcPr>
            <w:tcW w:w="2273" w:type="dxa"/>
            <w:tcBorders>
              <w:top w:val="nil"/>
              <w:left w:val="single" w:sz="4" w:space="0" w:color="auto"/>
              <w:bottom w:val="single" w:sz="4" w:space="0" w:color="auto"/>
              <w:right w:val="single" w:sz="4" w:space="0" w:color="auto"/>
            </w:tcBorders>
            <w:vAlign w:val="center"/>
          </w:tcPr>
          <w:p w14:paraId="22C08B46" w14:textId="77777777" w:rsidR="00E906D6" w:rsidRPr="00FE67D4" w:rsidRDefault="00E906D6" w:rsidP="006D4F5E">
            <w:pPr>
              <w:rPr>
                <w:rFonts w:eastAsia="Calibri" w:cs="Times New Roman"/>
                <w:sz w:val="18"/>
                <w:szCs w:val="18"/>
                <w:lang w:eastAsia="en-US"/>
              </w:rPr>
            </w:pPr>
          </w:p>
        </w:tc>
      </w:tr>
      <w:tr w:rsidR="00E906D6" w:rsidRPr="0071288C" w14:paraId="1E70DA90" w14:textId="77777777" w:rsidTr="006D4F5E">
        <w:trPr>
          <w:cantSplit/>
          <w:trHeight w:val="843"/>
        </w:trPr>
        <w:tc>
          <w:tcPr>
            <w:tcW w:w="3531" w:type="dxa"/>
            <w:tcBorders>
              <w:top w:val="single" w:sz="4" w:space="0" w:color="auto"/>
              <w:left w:val="single" w:sz="4" w:space="0" w:color="auto"/>
              <w:bottom w:val="single" w:sz="4" w:space="0" w:color="auto"/>
              <w:right w:val="single" w:sz="4" w:space="0" w:color="auto"/>
            </w:tcBorders>
            <w:vAlign w:val="center"/>
            <w:hideMark/>
          </w:tcPr>
          <w:p w14:paraId="0B372A0C" w14:textId="502F8802" w:rsidR="00E906D6" w:rsidRPr="00FE67D4" w:rsidRDefault="00E906D6" w:rsidP="006D4F5E">
            <w:pPr>
              <w:rPr>
                <w:rFonts w:eastAsia="Calibri" w:cs="Times New Roman"/>
                <w:sz w:val="18"/>
                <w:szCs w:val="18"/>
                <w:lang w:eastAsia="en-US"/>
              </w:rPr>
            </w:pPr>
            <w:r w:rsidRPr="00FE67D4">
              <w:rPr>
                <w:rFonts w:eastAsia="Calibri" w:cs="Times New Roman"/>
                <w:b/>
                <w:sz w:val="18"/>
                <w:szCs w:val="18"/>
                <w:lang w:eastAsia="en-US"/>
              </w:rPr>
              <w:t>Całkowity bilans roczny</w:t>
            </w:r>
            <w:r w:rsidRPr="00FE67D4">
              <w:rPr>
                <w:rFonts w:eastAsia="Calibri" w:cs="Times New Roman"/>
                <w:sz w:val="18"/>
                <w:szCs w:val="18"/>
                <w:lang w:eastAsia="en-US"/>
              </w:rPr>
              <w:t xml:space="preserve"> </w:t>
            </w:r>
            <w:r w:rsidRPr="00FE67D4">
              <w:rPr>
                <w:rFonts w:eastAsia="Calibri" w:cs="Times New Roman"/>
                <w:b/>
                <w:i/>
                <w:iCs/>
                <w:sz w:val="18"/>
                <w:szCs w:val="18"/>
                <w:lang w:eastAsia="en-US"/>
              </w:rPr>
              <w:t xml:space="preserve">(w </w:t>
            </w:r>
            <w:r w:rsidR="00672ACA">
              <w:rPr>
                <w:rFonts w:eastAsia="Calibri" w:cs="Times New Roman"/>
                <w:b/>
                <w:i/>
                <w:iCs/>
                <w:sz w:val="18"/>
                <w:szCs w:val="18"/>
                <w:lang w:eastAsia="en-US"/>
              </w:rPr>
              <w:t>PLN</w:t>
            </w:r>
            <w:r w:rsidRPr="00FE67D4">
              <w:rPr>
                <w:rFonts w:eastAsia="Calibri" w:cs="Times New Roman"/>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E54CDE6" w14:textId="77777777" w:rsidR="00E906D6" w:rsidRPr="00FE67D4" w:rsidRDefault="00E906D6" w:rsidP="006D4F5E">
            <w:pPr>
              <w:rPr>
                <w:rFonts w:eastAsia="Calibri" w:cs="Times New Roman"/>
                <w:sz w:val="18"/>
                <w:szCs w:val="18"/>
                <w:lang w:eastAsia="en-US"/>
              </w:rPr>
            </w:pPr>
          </w:p>
          <w:p w14:paraId="766BCB97" w14:textId="77777777" w:rsidR="00E906D6" w:rsidRPr="00FE67D4" w:rsidRDefault="00E906D6" w:rsidP="006D4F5E">
            <w:pPr>
              <w:rPr>
                <w:rFonts w:eastAsia="Calibri" w:cs="Times New Roman"/>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206E544C" w14:textId="77777777" w:rsidR="00E906D6" w:rsidRPr="00FE67D4" w:rsidRDefault="00E906D6" w:rsidP="006D4F5E">
            <w:pPr>
              <w:rPr>
                <w:rFonts w:eastAsia="Calibri" w:cs="Times New Roman"/>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43A4A593" w14:textId="77777777" w:rsidR="00E906D6" w:rsidRPr="00FE67D4" w:rsidRDefault="00E906D6" w:rsidP="006D4F5E">
            <w:pPr>
              <w:rPr>
                <w:rFonts w:eastAsia="Calibri" w:cs="Times New Roman"/>
                <w:sz w:val="18"/>
                <w:szCs w:val="18"/>
                <w:lang w:eastAsia="en-US"/>
              </w:rPr>
            </w:pPr>
          </w:p>
        </w:tc>
      </w:tr>
    </w:tbl>
    <w:p w14:paraId="6A7D77D6" w14:textId="77777777" w:rsidR="00E906D6" w:rsidRPr="0071288C" w:rsidRDefault="00E906D6" w:rsidP="00E906D6">
      <w:pPr>
        <w:rPr>
          <w:rFonts w:eastAsia="Calibri" w:cs="Times New Roman"/>
          <w:sz w:val="16"/>
          <w:szCs w:val="16"/>
          <w:lang w:eastAsia="en-US"/>
        </w:rPr>
      </w:pPr>
    </w:p>
    <w:p w14:paraId="6A6B4F6A" w14:textId="77777777" w:rsidR="00E906D6" w:rsidRPr="0071288C" w:rsidRDefault="00E906D6" w:rsidP="00E906D6">
      <w:pPr>
        <w:jc w:val="both"/>
        <w:rPr>
          <w:rFonts w:eastAsia="Calibri" w:cs="Times New Roman"/>
          <w:b/>
          <w:sz w:val="16"/>
          <w:szCs w:val="16"/>
          <w:lang w:eastAsia="en-US"/>
        </w:rPr>
      </w:pPr>
      <w:r w:rsidRPr="0071288C">
        <w:rPr>
          <w:rFonts w:eastAsia="Calibri" w:cs="Times New Roman"/>
          <w:b/>
          <w:sz w:val="16"/>
          <w:szCs w:val="16"/>
          <w:lang w:eastAsia="en-US"/>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14:paraId="75844745" w14:textId="77777777" w:rsidR="00E906D6" w:rsidRPr="006D4F5E" w:rsidRDefault="00E906D6" w:rsidP="00E906D6">
      <w:pPr>
        <w:rPr>
          <w:rFonts w:eastAsia="Calibri" w:cs="Times New Roman"/>
          <w:lang w:eastAsia="en-US"/>
        </w:rPr>
      </w:pPr>
      <w:r w:rsidRPr="006D4F5E">
        <w:rPr>
          <w:rFonts w:eastAsia="Calibri" w:cs="Times New Roman"/>
          <w:lang w:eastAsia="en-US"/>
        </w:rPr>
        <w:t>Oświadczam, że dane zawarte w niniejszym oświadczeniu są zgodne ze stanem faktycznym.</w:t>
      </w:r>
    </w:p>
    <w:p w14:paraId="6EAF2304" w14:textId="77777777" w:rsidR="00E906D6" w:rsidRPr="0071288C" w:rsidRDefault="00F52013" w:rsidP="00E906D6">
      <w:pPr>
        <w:spacing w:after="0"/>
        <w:ind w:left="4956" w:firstLine="708"/>
        <w:rPr>
          <w:rFonts w:eastAsia="Calibri" w:cs="Times New Roman"/>
          <w:sz w:val="16"/>
          <w:szCs w:val="16"/>
          <w:lang w:eastAsia="en-US"/>
        </w:rPr>
      </w:pPr>
      <w:r w:rsidRPr="0071288C">
        <w:rPr>
          <w:rFonts w:eastAsia="Calibri" w:cs="Times New Roman"/>
          <w:sz w:val="16"/>
          <w:szCs w:val="16"/>
          <w:lang w:eastAsia="en-US"/>
        </w:rPr>
        <w:t xml:space="preserve">                </w:t>
      </w:r>
      <w:r w:rsidR="006D4F5E">
        <w:rPr>
          <w:rFonts w:eastAsia="Calibri" w:cs="Times New Roman"/>
          <w:sz w:val="16"/>
          <w:szCs w:val="16"/>
          <w:lang w:eastAsia="en-US"/>
        </w:rPr>
        <w:t xml:space="preserve">           </w:t>
      </w:r>
      <w:r w:rsidRPr="0071288C">
        <w:rPr>
          <w:rFonts w:eastAsia="Calibri" w:cs="Times New Roman"/>
          <w:sz w:val="16"/>
          <w:szCs w:val="16"/>
          <w:lang w:eastAsia="en-US"/>
        </w:rPr>
        <w:t xml:space="preserve">    ..</w:t>
      </w:r>
      <w:r w:rsidR="00E906D6" w:rsidRPr="0071288C">
        <w:rPr>
          <w:rFonts w:eastAsia="Calibri" w:cs="Times New Roman"/>
          <w:sz w:val="16"/>
          <w:szCs w:val="16"/>
          <w:lang w:eastAsia="en-US"/>
        </w:rPr>
        <w:t>.....</w:t>
      </w:r>
      <w:r w:rsidRPr="0071288C">
        <w:rPr>
          <w:rFonts w:eastAsia="Calibri" w:cs="Times New Roman"/>
          <w:sz w:val="16"/>
          <w:szCs w:val="16"/>
          <w:lang w:eastAsia="en-US"/>
        </w:rPr>
        <w:t>....................................</w:t>
      </w:r>
      <w:r w:rsidR="00E906D6" w:rsidRPr="0071288C">
        <w:rPr>
          <w:rFonts w:eastAsia="Calibri" w:cs="Times New Roman"/>
          <w:sz w:val="16"/>
          <w:szCs w:val="16"/>
          <w:lang w:eastAsia="en-US"/>
        </w:rPr>
        <w:t>....................</w:t>
      </w:r>
    </w:p>
    <w:p w14:paraId="4FDF4185" w14:textId="0A11D16F" w:rsidR="00F52013" w:rsidRPr="0071288C" w:rsidRDefault="00F52013" w:rsidP="00F52013">
      <w:pPr>
        <w:spacing w:after="0" w:line="240" w:lineRule="auto"/>
        <w:ind w:left="5664"/>
        <w:jc w:val="center"/>
        <w:rPr>
          <w:rFonts w:eastAsia="Calibri" w:cs="Times New Roman"/>
          <w:i/>
          <w:iCs/>
          <w:sz w:val="12"/>
          <w:szCs w:val="12"/>
        </w:rPr>
      </w:pPr>
      <w:r w:rsidRPr="0071288C">
        <w:rPr>
          <w:rFonts w:eastAsia="Calibri" w:cs="Times New Roman"/>
          <w:i/>
          <w:iCs/>
          <w:sz w:val="12"/>
          <w:szCs w:val="12"/>
        </w:rPr>
        <w:t xml:space="preserve">              </w:t>
      </w:r>
      <w:r w:rsidR="00047A33">
        <w:rPr>
          <w:rFonts w:eastAsia="Calibri" w:cs="Times New Roman"/>
          <w:i/>
          <w:iCs/>
          <w:sz w:val="12"/>
          <w:szCs w:val="12"/>
        </w:rPr>
        <w:t>(</w:t>
      </w:r>
      <w:r w:rsidR="00AF770E">
        <w:rPr>
          <w:rFonts w:eastAsia="Calibri" w:cs="Times New Roman"/>
          <w:i/>
          <w:iCs/>
          <w:sz w:val="12"/>
          <w:szCs w:val="12"/>
        </w:rPr>
        <w:t xml:space="preserve">data, </w:t>
      </w:r>
      <w:r w:rsidR="00E906D6" w:rsidRPr="0071288C">
        <w:rPr>
          <w:rFonts w:eastAsia="Calibri" w:cs="Times New Roman"/>
          <w:i/>
          <w:iCs/>
          <w:sz w:val="12"/>
          <w:szCs w:val="12"/>
        </w:rPr>
        <w:t>podpis i pieczątka osoby upoważnione</w:t>
      </w:r>
      <w:r w:rsidRPr="0071288C">
        <w:rPr>
          <w:rFonts w:eastAsia="Calibri" w:cs="Times New Roman"/>
          <w:i/>
          <w:iCs/>
          <w:sz w:val="12"/>
          <w:szCs w:val="12"/>
        </w:rPr>
        <w:t>j</w:t>
      </w:r>
    </w:p>
    <w:p w14:paraId="42E168E7" w14:textId="77777777" w:rsidR="00E906D6" w:rsidRPr="00E906D6" w:rsidRDefault="00E906D6" w:rsidP="00E906D6">
      <w:pPr>
        <w:spacing w:after="120" w:line="240" w:lineRule="auto"/>
        <w:ind w:left="5664"/>
        <w:jc w:val="center"/>
        <w:rPr>
          <w:rFonts w:ascii="Verdana" w:eastAsia="Calibri" w:hAnsi="Verdana" w:cs="Times New Roman"/>
          <w:sz w:val="12"/>
          <w:szCs w:val="12"/>
        </w:rPr>
      </w:pPr>
      <w:r w:rsidRPr="0071288C">
        <w:rPr>
          <w:rFonts w:eastAsia="Calibri" w:cs="Times New Roman"/>
          <w:i/>
          <w:iCs/>
          <w:sz w:val="12"/>
          <w:szCs w:val="12"/>
        </w:rPr>
        <w:t xml:space="preserve"> </w:t>
      </w:r>
      <w:r w:rsidR="00F52013" w:rsidRPr="0071288C">
        <w:rPr>
          <w:rFonts w:eastAsia="Calibri" w:cs="Times New Roman"/>
          <w:i/>
          <w:iCs/>
          <w:sz w:val="12"/>
          <w:szCs w:val="12"/>
        </w:rPr>
        <w:t xml:space="preserve">             </w:t>
      </w:r>
      <w:r w:rsidR="00F52013">
        <w:rPr>
          <w:rFonts w:ascii="Verdana" w:eastAsia="Calibri" w:hAnsi="Verdana" w:cs="Times New Roman"/>
          <w:i/>
          <w:iCs/>
          <w:sz w:val="12"/>
          <w:szCs w:val="12"/>
        </w:rPr>
        <w:t xml:space="preserve"> </w:t>
      </w:r>
      <w:r w:rsidRPr="00E906D6">
        <w:rPr>
          <w:rFonts w:ascii="Verdana" w:eastAsia="Calibri" w:hAnsi="Verdana" w:cs="Times New Roman"/>
          <w:i/>
          <w:iCs/>
          <w:sz w:val="12"/>
          <w:szCs w:val="12"/>
        </w:rPr>
        <w:t>do reprezentowania Wnioskodawcy)</w:t>
      </w:r>
    </w:p>
    <w:sectPr w:rsidR="00E906D6" w:rsidRPr="00E906D6" w:rsidSect="001D1FEF">
      <w:headerReference w:type="default" r:id="rId8"/>
      <w:footerReference w:type="default" r:id="rId9"/>
      <w:headerReference w:type="first" r:id="rId10"/>
      <w:footerReference w:type="first" r:id="rId11"/>
      <w:pgSz w:w="11906" w:h="16838"/>
      <w:pgMar w:top="555" w:right="707" w:bottom="1417" w:left="709"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B6BF3" w14:textId="77777777" w:rsidR="006A4AD7" w:rsidRDefault="006A4AD7" w:rsidP="00A76FE4">
      <w:pPr>
        <w:spacing w:after="0" w:line="240" w:lineRule="auto"/>
      </w:pPr>
      <w:r>
        <w:separator/>
      </w:r>
    </w:p>
  </w:endnote>
  <w:endnote w:type="continuationSeparator" w:id="0">
    <w:p w14:paraId="34752CEE" w14:textId="77777777" w:rsidR="006A4AD7" w:rsidRDefault="006A4AD7" w:rsidP="00A7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D8A4" w14:textId="77777777" w:rsidR="00D42AE2" w:rsidRDefault="00D42AE2" w:rsidP="00D42AE2">
    <w:pPr>
      <w:pStyle w:val="Stopka"/>
      <w:tabs>
        <w:tab w:val="clear" w:pos="4536"/>
        <w:tab w:val="left" w:pos="7980"/>
      </w:tabs>
    </w:pPr>
    <w:r>
      <w:tab/>
    </w:r>
  </w:p>
  <w:p w14:paraId="1CAACBB8" w14:textId="2C43D896" w:rsidR="00D42AE2" w:rsidRDefault="00D42AE2" w:rsidP="00D42AE2">
    <w:pPr>
      <w:pStyle w:val="Stopka"/>
      <w:jc w:val="center"/>
    </w:pPr>
    <w:r>
      <w:rPr>
        <w:noProof/>
      </w:rPr>
      <w:drawing>
        <wp:inline distT="0" distB="0" distL="0" distR="0" wp14:anchorId="64BF98C0" wp14:editId="070D8213">
          <wp:extent cx="5759450" cy="3683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683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841E" w14:textId="77777777" w:rsidR="0071288C" w:rsidRDefault="0071288C">
    <w:pPr>
      <w:pStyle w:val="Stopka"/>
    </w:pPr>
    <w:r w:rsidRPr="004B5429">
      <w:rPr>
        <w:noProof/>
      </w:rPr>
      <w:drawing>
        <wp:inline distT="0" distB="0" distL="0" distR="0" wp14:anchorId="5F28F959" wp14:editId="41F2C457">
          <wp:extent cx="6324600" cy="561711"/>
          <wp:effectExtent l="0" t="0" r="0" b="0"/>
          <wp:docPr id="24"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6320769" cy="5613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36018" w14:textId="77777777" w:rsidR="006A4AD7" w:rsidRDefault="006A4AD7" w:rsidP="00A76FE4">
      <w:pPr>
        <w:spacing w:after="0" w:line="240" w:lineRule="auto"/>
      </w:pPr>
      <w:r>
        <w:separator/>
      </w:r>
    </w:p>
  </w:footnote>
  <w:footnote w:type="continuationSeparator" w:id="0">
    <w:p w14:paraId="62A1E23F" w14:textId="77777777" w:rsidR="006A4AD7" w:rsidRDefault="006A4AD7" w:rsidP="00A76FE4">
      <w:pPr>
        <w:spacing w:after="0" w:line="240" w:lineRule="auto"/>
      </w:pPr>
      <w:r>
        <w:continuationSeparator/>
      </w:r>
    </w:p>
  </w:footnote>
  <w:footnote w:id="1">
    <w:p w14:paraId="196324DC" w14:textId="77777777" w:rsidR="00E906D6" w:rsidRPr="00BC2ED6" w:rsidRDefault="00E906D6" w:rsidP="00E906D6">
      <w:pPr>
        <w:pStyle w:val="Tekstprzypisudolnego"/>
        <w:spacing w:after="120"/>
        <w:jc w:val="both"/>
        <w:rPr>
          <w:rFonts w:asciiTheme="minorHAnsi" w:hAnsiTheme="minorHAnsi"/>
          <w:sz w:val="16"/>
          <w:szCs w:val="16"/>
        </w:rPr>
      </w:pPr>
      <w:r w:rsidRPr="00BC2ED6">
        <w:rPr>
          <w:rStyle w:val="Odwoanieprzypisudolnego"/>
          <w:rFonts w:asciiTheme="minorHAnsi" w:hAnsiTheme="minorHAnsi"/>
          <w:sz w:val="16"/>
          <w:szCs w:val="16"/>
        </w:rPr>
        <w:footnoteRef/>
      </w:r>
      <w:r w:rsidRPr="00BC2ED6">
        <w:rPr>
          <w:rFonts w:asciiTheme="minorHAnsi" w:hAnsiTheme="minorHAnsi"/>
          <w:sz w:val="16"/>
          <w:szCs w:val="16"/>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14:paraId="0B89CAF1" w14:textId="054AA226"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przedsiębiorstwo małe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50 pracowników i którego roczny obrót lub całkowity bilans roczny nie przekracza 10 milionów EUR.</w:t>
      </w:r>
    </w:p>
    <w:p w14:paraId="403B29D0" w14:textId="1B3B3265"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mikroprzedsiębiorstwo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10 pracowników i którego roczny obrót lub całkowity bilans roczny nie przekracza 2 milionów EUR.</w:t>
      </w:r>
    </w:p>
    <w:p w14:paraId="38BFD51F"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Wyrażone w EUR wielkości, o których mowa powyżej, przelicza się na złote według średniego kursu ogłaszanego przez Narodowy Bank Polski w ostatnim dniu roku obrotowego wybranego do określenia statusu przedsiębiorstwa.</w:t>
      </w:r>
    </w:p>
    <w:p w14:paraId="325FE7D2"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okresów obrachunkowych.</w:t>
      </w:r>
    </w:p>
    <w:p w14:paraId="244D29CC" w14:textId="77777777" w:rsidR="00E906D6" w:rsidRPr="00BC2ED6" w:rsidRDefault="00E906D6" w:rsidP="00B90B94">
      <w:pPr>
        <w:pStyle w:val="Tekstprzypisudolnego"/>
        <w:tabs>
          <w:tab w:val="left" w:pos="10490"/>
        </w:tabs>
        <w:spacing w:after="120"/>
        <w:jc w:val="both"/>
        <w:rPr>
          <w:rFonts w:asciiTheme="minorHAnsi" w:hAnsiTheme="minorHAnsi"/>
          <w:sz w:val="16"/>
          <w:szCs w:val="16"/>
        </w:rPr>
      </w:pPr>
      <w:r w:rsidRPr="00BC2ED6">
        <w:rPr>
          <w:rFonts w:asciiTheme="minorHAnsi" w:hAnsiTheme="minorHAnsi"/>
          <w:sz w:val="16"/>
          <w:szCs w:val="16"/>
        </w:rPr>
        <w:t xml:space="preserve">Powyższa zasada nie dotyczy sytuacji, gdy przedsiębiorstwo mające status MŚP zostanie przejęte przez przedsiębiorstwo duże, utraci swój status </w:t>
      </w:r>
      <w:r w:rsidR="00B90B94" w:rsidRPr="00BC2ED6">
        <w:rPr>
          <w:rFonts w:asciiTheme="minorHAnsi" w:hAnsiTheme="minorHAnsi"/>
          <w:sz w:val="16"/>
          <w:szCs w:val="16"/>
        </w:rPr>
        <w:t xml:space="preserve">         </w:t>
      </w:r>
      <w:r w:rsidRPr="00BC2ED6">
        <w:rPr>
          <w:rFonts w:asciiTheme="minorHAnsi" w:hAnsiTheme="minorHAnsi"/>
          <w:sz w:val="16"/>
          <w:szCs w:val="16"/>
        </w:rPr>
        <w:t>z dniem przejęcia, a okres dwóch lat obrachunkowych przewidzianych na taką zmianę nie będzie miał w tej sytuacji zastosowania.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w:t>
      </w:r>
      <w:r w:rsidR="00B90B94" w:rsidRPr="00BC2ED6">
        <w:rPr>
          <w:rFonts w:asciiTheme="minorHAnsi" w:hAnsiTheme="minorHAnsi"/>
          <w:sz w:val="16"/>
          <w:szCs w:val="16"/>
        </w:rPr>
        <w:t xml:space="preserve"> przedsiębiorstwa mieszczą się </w:t>
      </w:r>
      <w:r w:rsidRPr="00BC2ED6">
        <w:rPr>
          <w:rFonts w:asciiTheme="minorHAnsi" w:hAnsiTheme="minorHAnsi"/>
          <w:sz w:val="16"/>
          <w:szCs w:val="16"/>
        </w:rPr>
        <w:t>w progach określonych dla danej kategorii przedsiębiorstwa.</w:t>
      </w:r>
    </w:p>
    <w:p w14:paraId="3F494E07"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nowoutworzonych przedsiębiorstw, których księgi rachunkowe jeszcze nie zostały zamknięte dane, które mają zastosowanie pochodzą z oceny dokonanej w dobrej wierze, zgodnie z zasadami najlepszej praktyki w trakcie roku obrachunkowego.</w:t>
      </w:r>
    </w:p>
    <w:p w14:paraId="7A4330FD" w14:textId="77777777" w:rsidR="00E906D6" w:rsidRPr="00BC2ED6" w:rsidRDefault="00E906D6" w:rsidP="00E906D6">
      <w:pPr>
        <w:pStyle w:val="Tekstprzypisudolnego"/>
        <w:jc w:val="both"/>
        <w:rPr>
          <w:rFonts w:asciiTheme="minorHAnsi" w:hAnsiTheme="minorHAnsi"/>
          <w:sz w:val="16"/>
          <w:szCs w:val="16"/>
        </w:rPr>
      </w:pPr>
      <w:r w:rsidRPr="00BC2ED6">
        <w:rPr>
          <w:rFonts w:asciiTheme="minorHAnsi" w:hAnsiTheme="minorHAnsi"/>
          <w:sz w:val="16"/>
          <w:szCs w:val="16"/>
        </w:rPr>
        <w:t>Przedsiębiorstwo nie może być uznane za małe lub średnie przedsiębiorstwo, jeżeli 25% lub więcej jego kapitału lub głosów jest kontrolowane bezpośrednio lub pośrednio, łącznie lub indywidualnie, przez jeden lub kilka podmiotów publicznych.</w:t>
      </w:r>
    </w:p>
  </w:footnote>
  <w:footnote w:id="2">
    <w:p w14:paraId="7EBB60ED" w14:textId="77777777" w:rsidR="00E906D6" w:rsidRPr="00C1082B" w:rsidRDefault="00E906D6" w:rsidP="00E906D6">
      <w:pPr>
        <w:pStyle w:val="Tekstprzypisudolnego"/>
        <w:spacing w:after="120"/>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w:t>
      </w:r>
      <w:r w:rsidR="00F52013" w:rsidRPr="00C1082B">
        <w:rPr>
          <w:rFonts w:asciiTheme="minorHAnsi" w:hAnsiTheme="minorHAnsi"/>
          <w:sz w:val="16"/>
          <w:szCs w:val="16"/>
        </w:rPr>
        <w:t>obliczana, jako</w:t>
      </w:r>
      <w:r w:rsidRPr="00C1082B">
        <w:rPr>
          <w:rFonts w:asciiTheme="minorHAnsi" w:hAnsiTheme="minorHAnsi"/>
          <w:sz w:val="16"/>
          <w:szCs w:val="16"/>
        </w:rPr>
        <w:t xml:space="preserve"> część ułamkowa RJR. </w:t>
      </w:r>
    </w:p>
    <w:p w14:paraId="75827096" w14:textId="77777777" w:rsidR="00E906D6" w:rsidRPr="00C1082B" w:rsidRDefault="00E906D6" w:rsidP="00E906D6">
      <w:pPr>
        <w:pStyle w:val="Tekstprzypisudolnego"/>
        <w:jc w:val="both"/>
        <w:rPr>
          <w:rFonts w:asciiTheme="minorHAnsi" w:hAnsiTheme="minorHAnsi"/>
          <w:sz w:val="16"/>
          <w:szCs w:val="16"/>
        </w:rPr>
      </w:pPr>
      <w:r w:rsidRPr="00C1082B">
        <w:rPr>
          <w:rFonts w:asciiTheme="minorHAnsi" w:hAnsiTheme="minorHAnsi"/>
          <w:sz w:val="16"/>
          <w:szCs w:val="16"/>
        </w:rPr>
        <w:t>Do osób zatrudnionych zalicza się:</w:t>
      </w:r>
    </w:p>
    <w:p w14:paraId="28261A83"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pracowników,</w:t>
      </w:r>
    </w:p>
    <w:p w14:paraId="58D3DC58"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osoby pracujące dla przedsiębiorstwa, podlegające mu i uważane za pracowników na mocy przepisów prawa krajowego,</w:t>
      </w:r>
    </w:p>
    <w:p w14:paraId="52B9041E" w14:textId="77777777" w:rsidR="00E906D6" w:rsidRPr="00C1082B" w:rsidRDefault="00E906D6" w:rsidP="00E906D6">
      <w:pPr>
        <w:pStyle w:val="Tekstprzypisudolnego"/>
        <w:numPr>
          <w:ilvl w:val="0"/>
          <w:numId w:val="3"/>
        </w:numPr>
        <w:tabs>
          <w:tab w:val="left" w:pos="284"/>
        </w:tabs>
        <w:ind w:hanging="720"/>
        <w:jc w:val="both"/>
        <w:rPr>
          <w:rFonts w:asciiTheme="minorHAnsi" w:hAnsiTheme="minorHAnsi"/>
          <w:sz w:val="16"/>
          <w:szCs w:val="16"/>
        </w:rPr>
      </w:pPr>
      <w:r w:rsidRPr="00C1082B">
        <w:rPr>
          <w:rFonts w:asciiTheme="minorHAnsi" w:hAnsiTheme="minorHAnsi"/>
          <w:sz w:val="16"/>
          <w:szCs w:val="16"/>
        </w:rPr>
        <w:t>właścicieli – kierowników,</w:t>
      </w:r>
    </w:p>
    <w:p w14:paraId="1EDFDF2C" w14:textId="77777777" w:rsidR="00E906D6" w:rsidRPr="00C1082B" w:rsidRDefault="00C1082B" w:rsidP="00E906D6">
      <w:pPr>
        <w:pStyle w:val="Tekstprzypisudolnego"/>
        <w:numPr>
          <w:ilvl w:val="0"/>
          <w:numId w:val="3"/>
        </w:numPr>
        <w:tabs>
          <w:tab w:val="left" w:pos="142"/>
          <w:tab w:val="left" w:pos="284"/>
        </w:tabs>
        <w:spacing w:after="120"/>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partnerów prowadzących regularną działalność w przedsiębiorstwie i czerpiących z niego korzyści finansowe.</w:t>
      </w:r>
    </w:p>
    <w:p w14:paraId="0D816085" w14:textId="77777777" w:rsidR="00E906D6" w:rsidRPr="00C1082B" w:rsidRDefault="00E906D6" w:rsidP="00E906D6">
      <w:pPr>
        <w:pStyle w:val="Tekstprzypisudolnego"/>
        <w:spacing w:after="120"/>
        <w:jc w:val="both"/>
        <w:rPr>
          <w:rFonts w:asciiTheme="minorHAnsi" w:hAnsiTheme="minorHAnsi"/>
          <w:sz w:val="16"/>
          <w:szCs w:val="16"/>
        </w:rPr>
      </w:pPr>
      <w:r w:rsidRPr="00C1082B">
        <w:rPr>
          <w:rFonts w:asciiTheme="minorHAnsi" w:hAnsiTheme="minorHAnsi"/>
          <w:sz w:val="16"/>
          <w:szCs w:val="16"/>
        </w:rPr>
        <w:t>Praktykanci lub studenci odbywający szkolenie zawodowe na podstawie umowy o praktykę lub szkoleniu zawodowym nie są zaliczani do osób zatrudnionych. Nie wlicza się również pracowników przebywających na urlopie macierzyńskim ani wychowawczym.</w:t>
      </w:r>
    </w:p>
  </w:footnote>
  <w:footnote w:id="3">
    <w:p w14:paraId="3760975F" w14:textId="77777777" w:rsidR="00E906D6" w:rsidRPr="00C1082B" w:rsidRDefault="00E906D6" w:rsidP="00E906D6">
      <w:pPr>
        <w:pStyle w:val="Tekstprzypisudolnego"/>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W rozumieniu przepisów IV Dyrektywy Rady z dnia 25 lipca 1978 r. wydanej na podstawie art. 54 ust. 3 lit. g) Traktatu, w sprawie nowych sprawozdań finansowych niektórych rodzajów spółek (78/660/EWC).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68FA" w14:textId="1EB289D7" w:rsidR="00A76FE4" w:rsidRDefault="001D1FEF" w:rsidP="001D1FEF">
    <w:pPr>
      <w:pStyle w:val="Nagwek"/>
    </w:pPr>
    <w:r>
      <w:rPr>
        <w:noProof/>
      </w:rPr>
      <w:drawing>
        <wp:anchor distT="0" distB="0" distL="114300" distR="114300" simplePos="0" relativeHeight="251673600" behindDoc="1" locked="0" layoutInCell="1" allowOverlap="1" wp14:anchorId="425EBDB2" wp14:editId="41626E7C">
          <wp:simplePos x="0" y="0"/>
          <wp:positionH relativeFrom="column">
            <wp:posOffset>4924425</wp:posOffset>
          </wp:positionH>
          <wp:positionV relativeFrom="paragraph">
            <wp:posOffset>-331398</wp:posOffset>
          </wp:positionV>
          <wp:extent cx="855068" cy="543849"/>
          <wp:effectExtent l="0" t="0" r="2540" b="8890"/>
          <wp:wrapNone/>
          <wp:docPr id="2" name="Obraz 2"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56" name="Obraz 56" descr="Obraz zawierający rysunek&#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5068" cy="543849"/>
                  </a:xfrm>
                  <a:prstGeom prst="rect">
                    <a:avLst/>
                  </a:prstGeom>
                </pic:spPr>
              </pic:pic>
            </a:graphicData>
          </a:graphic>
          <wp14:sizeRelH relativeFrom="margin">
            <wp14:pctWidth>0</wp14:pctWidth>
          </wp14:sizeRelH>
          <wp14:sizeRelV relativeFrom="margin">
            <wp14:pctHeight>0</wp14:pctHeight>
          </wp14:sizeRelV>
        </wp:anchor>
      </w:drawing>
    </w:r>
    <w:r w:rsidR="0071288C">
      <w:rPr>
        <w:noProof/>
      </w:rPr>
      <w:drawing>
        <wp:anchor distT="0" distB="0" distL="114300" distR="114300" simplePos="0" relativeHeight="251665408" behindDoc="1" locked="0" layoutInCell="1" allowOverlap="1" wp14:anchorId="5599B7F6" wp14:editId="05334CA9">
          <wp:simplePos x="0" y="0"/>
          <wp:positionH relativeFrom="column">
            <wp:posOffset>5874385</wp:posOffset>
          </wp:positionH>
          <wp:positionV relativeFrom="paragraph">
            <wp:posOffset>-358140</wp:posOffset>
          </wp:positionV>
          <wp:extent cx="657225" cy="561975"/>
          <wp:effectExtent l="0" t="0" r="9525" b="9525"/>
          <wp:wrapNone/>
          <wp:docPr id="6"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pic:spPr>
              </pic:pic>
            </a:graphicData>
          </a:graphic>
          <wp14:sizeRelH relativeFrom="page">
            <wp14:pctWidth>0</wp14:pctWidth>
          </wp14:sizeRelH>
          <wp14:sizeRelV relativeFrom="page">
            <wp14:pctHeight>0</wp14:pctHeight>
          </wp14:sizeRelV>
        </wp:anchor>
      </w:drawing>
    </w:r>
    <w:r w:rsidR="0071288C">
      <w:rPr>
        <w:noProof/>
      </w:rPr>
      <w:drawing>
        <wp:anchor distT="0" distB="0" distL="114300" distR="114300" simplePos="0" relativeHeight="251663360" behindDoc="1" locked="0" layoutInCell="1" allowOverlap="1" wp14:anchorId="1C109F47" wp14:editId="44BB1CE4">
          <wp:simplePos x="0" y="0"/>
          <wp:positionH relativeFrom="column">
            <wp:posOffset>6985</wp:posOffset>
          </wp:positionH>
          <wp:positionV relativeFrom="paragraph">
            <wp:posOffset>-291465</wp:posOffset>
          </wp:positionV>
          <wp:extent cx="1152525" cy="552450"/>
          <wp:effectExtent l="0" t="0" r="9525" b="0"/>
          <wp:wrapNone/>
          <wp:docPr id="5"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pic:spPr>
              </pic:pic>
            </a:graphicData>
          </a:graphic>
          <wp14:sizeRelH relativeFrom="page">
            <wp14:pctWidth>0</wp14:pctWidth>
          </wp14:sizeRelH>
          <wp14:sizeRelV relativeFrom="page">
            <wp14:pctHeight>0</wp14:pctHeight>
          </wp14:sizeRelV>
        </wp:anchor>
      </w:drawing>
    </w:r>
  </w:p>
  <w:p w14:paraId="0DE2228E" w14:textId="77777777" w:rsidR="00A76FE4" w:rsidRDefault="0071288C">
    <w:pPr>
      <w:pStyle w:val="Nagwek"/>
    </w:pPr>
    <w:r>
      <w:rPr>
        <w:noProof/>
      </w:rPr>
      <mc:AlternateContent>
        <mc:Choice Requires="wps">
          <w:drawing>
            <wp:anchor distT="0" distB="0" distL="114300" distR="114300" simplePos="0" relativeHeight="251669504" behindDoc="0" locked="0" layoutInCell="1" allowOverlap="1" wp14:anchorId="59503636" wp14:editId="753C9838">
              <wp:simplePos x="0" y="0"/>
              <wp:positionH relativeFrom="column">
                <wp:posOffset>473710</wp:posOffset>
              </wp:positionH>
              <wp:positionV relativeFrom="paragraph">
                <wp:posOffset>137795</wp:posOffset>
              </wp:positionV>
              <wp:extent cx="5848350" cy="0"/>
              <wp:effectExtent l="0" t="0" r="19050" b="190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4D386" id="_x0000_t32" coordsize="21600,21600" o:spt="32" o:oned="t" path="m,l21600,21600e" filled="f">
              <v:path arrowok="t" fillok="f" o:connecttype="none"/>
              <o:lock v:ext="edit" shapetype="t"/>
            </v:shapetype>
            <v:shape id="AutoShape 6" o:spid="_x0000_s1026" type="#_x0000_t32" style="position:absolute;margin-left:37.3pt;margin-top:10.85pt;width:46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651D" w14:textId="71D48CC2" w:rsidR="00A76FE4" w:rsidRDefault="001D1FEF">
    <w:pPr>
      <w:pStyle w:val="Nagwek"/>
    </w:pPr>
    <w:r>
      <w:rPr>
        <w:noProof/>
      </w:rPr>
      <w:drawing>
        <wp:anchor distT="0" distB="0" distL="114300" distR="114300" simplePos="0" relativeHeight="251671552" behindDoc="1" locked="0" layoutInCell="1" allowOverlap="1" wp14:anchorId="0228D522" wp14:editId="63CAD25F">
          <wp:simplePos x="0" y="0"/>
          <wp:positionH relativeFrom="column">
            <wp:posOffset>5024610</wp:posOffset>
          </wp:positionH>
          <wp:positionV relativeFrom="paragraph">
            <wp:posOffset>-488596</wp:posOffset>
          </wp:positionV>
          <wp:extent cx="855068" cy="543849"/>
          <wp:effectExtent l="0" t="0" r="2540" b="8890"/>
          <wp:wrapNone/>
          <wp:docPr id="56" name="Obraz 56"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56" name="Obraz 56" descr="Obraz zawierający rysunek&#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12" cy="545213"/>
                  </a:xfrm>
                  <a:prstGeom prst="rect">
                    <a:avLst/>
                  </a:prstGeom>
                </pic:spPr>
              </pic:pic>
            </a:graphicData>
          </a:graphic>
          <wp14:sizeRelH relativeFrom="margin">
            <wp14:pctWidth>0</wp14:pctWidth>
          </wp14:sizeRelH>
          <wp14:sizeRelV relativeFrom="margin">
            <wp14:pctHeight>0</wp14:pctHeight>
          </wp14:sizeRelV>
        </wp:anchor>
      </w:drawing>
    </w:r>
    <w:r w:rsidR="0071288C">
      <w:rPr>
        <w:noProof/>
      </w:rPr>
      <mc:AlternateContent>
        <mc:Choice Requires="wps">
          <w:drawing>
            <wp:anchor distT="0" distB="0" distL="114300" distR="114300" simplePos="0" relativeHeight="251667456" behindDoc="0" locked="0" layoutInCell="1" allowOverlap="1" wp14:anchorId="2BC1F87B" wp14:editId="4B665848">
              <wp:simplePos x="0" y="0"/>
              <wp:positionH relativeFrom="column">
                <wp:posOffset>311785</wp:posOffset>
              </wp:positionH>
              <wp:positionV relativeFrom="paragraph">
                <wp:posOffset>156210</wp:posOffset>
              </wp:positionV>
              <wp:extent cx="5848350" cy="0"/>
              <wp:effectExtent l="0" t="0" r="1905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FC6C1" id="_x0000_t32" coordsize="21600,21600" o:spt="32" o:oned="t" path="m,l21600,21600e" filled="f">
              <v:path arrowok="t" fillok="f" o:connecttype="none"/>
              <o:lock v:ext="edit" shapetype="t"/>
            </v:shapetype>
            <v:shape id="AutoShape 6" o:spid="_x0000_s1026" type="#_x0000_t32" style="position:absolute;margin-left:24.55pt;margin-top:12.3pt;width:46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"/>
          </w:pict>
        </mc:Fallback>
      </mc:AlternateContent>
    </w:r>
    <w:r w:rsidR="0071288C">
      <w:rPr>
        <w:noProof/>
      </w:rPr>
      <w:drawing>
        <wp:anchor distT="0" distB="0" distL="114300" distR="114300" simplePos="0" relativeHeight="251659264" behindDoc="1" locked="0" layoutInCell="1" allowOverlap="1" wp14:anchorId="30559494" wp14:editId="5E31C41C">
          <wp:simplePos x="0" y="0"/>
          <wp:positionH relativeFrom="column">
            <wp:posOffset>-145415</wp:posOffset>
          </wp:positionH>
          <wp:positionV relativeFrom="paragraph">
            <wp:posOffset>-443865</wp:posOffset>
          </wp:positionV>
          <wp:extent cx="1152525" cy="552450"/>
          <wp:effectExtent l="0" t="0" r="9525" b="0"/>
          <wp:wrapNone/>
          <wp:docPr id="23"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pic:spPr>
              </pic:pic>
            </a:graphicData>
          </a:graphic>
          <wp14:sizeRelH relativeFrom="page">
            <wp14:pctWidth>0</wp14:pctWidth>
          </wp14:sizeRelH>
          <wp14:sizeRelV relativeFrom="page">
            <wp14:pctHeight>0</wp14:pctHeight>
          </wp14:sizeRelV>
        </wp:anchor>
      </w:drawing>
    </w:r>
    <w:r w:rsidR="0071288C">
      <w:rPr>
        <w:noProof/>
      </w:rPr>
      <w:drawing>
        <wp:anchor distT="0" distB="0" distL="114300" distR="114300" simplePos="0" relativeHeight="251661312" behindDoc="1" locked="0" layoutInCell="1" allowOverlap="1" wp14:anchorId="363D57EA" wp14:editId="6A627B81">
          <wp:simplePos x="0" y="0"/>
          <wp:positionH relativeFrom="column">
            <wp:posOffset>5960110</wp:posOffset>
          </wp:positionH>
          <wp:positionV relativeFrom="paragraph">
            <wp:posOffset>-510540</wp:posOffset>
          </wp:positionV>
          <wp:extent cx="657225" cy="561975"/>
          <wp:effectExtent l="0" t="0" r="9525" b="9525"/>
          <wp:wrapNone/>
          <wp:docPr id="22"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4D397E"/>
    <w:multiLevelType w:val="hybridMultilevel"/>
    <w:tmpl w:val="889432CC"/>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DE247F"/>
    <w:multiLevelType w:val="hybridMultilevel"/>
    <w:tmpl w:val="870AF952"/>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0770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7198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3774418">
    <w:abstractNumId w:val="5"/>
  </w:num>
  <w:num w:numId="4" w16cid:durableId="1048607471">
    <w:abstractNumId w:val="2"/>
  </w:num>
  <w:num w:numId="5" w16cid:durableId="231014573">
    <w:abstractNumId w:val="0"/>
  </w:num>
  <w:num w:numId="6" w16cid:durableId="936791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FE4"/>
    <w:rsid w:val="000479E3"/>
    <w:rsid w:val="00047A33"/>
    <w:rsid w:val="00092B5C"/>
    <w:rsid w:val="000C2954"/>
    <w:rsid w:val="000E70D7"/>
    <w:rsid w:val="00136D97"/>
    <w:rsid w:val="001810C3"/>
    <w:rsid w:val="00194D9E"/>
    <w:rsid w:val="001B0316"/>
    <w:rsid w:val="001C3DF7"/>
    <w:rsid w:val="001D1FEF"/>
    <w:rsid w:val="00202CAA"/>
    <w:rsid w:val="00205280"/>
    <w:rsid w:val="002C037E"/>
    <w:rsid w:val="003D5A7D"/>
    <w:rsid w:val="00417674"/>
    <w:rsid w:val="00474089"/>
    <w:rsid w:val="004967AC"/>
    <w:rsid w:val="00512AB8"/>
    <w:rsid w:val="005F3B22"/>
    <w:rsid w:val="00656021"/>
    <w:rsid w:val="00671080"/>
    <w:rsid w:val="00672ACA"/>
    <w:rsid w:val="00684AE5"/>
    <w:rsid w:val="006A4AD7"/>
    <w:rsid w:val="006B1417"/>
    <w:rsid w:val="006D4F5E"/>
    <w:rsid w:val="006E2989"/>
    <w:rsid w:val="0071052D"/>
    <w:rsid w:val="00710938"/>
    <w:rsid w:val="0071288C"/>
    <w:rsid w:val="00830C4A"/>
    <w:rsid w:val="00855839"/>
    <w:rsid w:val="00861169"/>
    <w:rsid w:val="0086180D"/>
    <w:rsid w:val="00876B74"/>
    <w:rsid w:val="008A5E7A"/>
    <w:rsid w:val="00903964"/>
    <w:rsid w:val="009B41D0"/>
    <w:rsid w:val="009E2EF7"/>
    <w:rsid w:val="00A04E76"/>
    <w:rsid w:val="00A232ED"/>
    <w:rsid w:val="00A42A7C"/>
    <w:rsid w:val="00A63975"/>
    <w:rsid w:val="00A76B8B"/>
    <w:rsid w:val="00A76FE4"/>
    <w:rsid w:val="00AB35BB"/>
    <w:rsid w:val="00AB7164"/>
    <w:rsid w:val="00AC6E7F"/>
    <w:rsid w:val="00AC72DD"/>
    <w:rsid w:val="00AF770E"/>
    <w:rsid w:val="00B22325"/>
    <w:rsid w:val="00B51DE8"/>
    <w:rsid w:val="00B66784"/>
    <w:rsid w:val="00B90B94"/>
    <w:rsid w:val="00B9378A"/>
    <w:rsid w:val="00BA33C1"/>
    <w:rsid w:val="00BC2ED6"/>
    <w:rsid w:val="00C1082B"/>
    <w:rsid w:val="00C63701"/>
    <w:rsid w:val="00C63C38"/>
    <w:rsid w:val="00C9555F"/>
    <w:rsid w:val="00CB5C3D"/>
    <w:rsid w:val="00D02464"/>
    <w:rsid w:val="00D42AE2"/>
    <w:rsid w:val="00D633CE"/>
    <w:rsid w:val="00DA58C6"/>
    <w:rsid w:val="00DA5E5D"/>
    <w:rsid w:val="00DA5E69"/>
    <w:rsid w:val="00DF0759"/>
    <w:rsid w:val="00E0003E"/>
    <w:rsid w:val="00E427E8"/>
    <w:rsid w:val="00E811CE"/>
    <w:rsid w:val="00E87170"/>
    <w:rsid w:val="00E906D6"/>
    <w:rsid w:val="00F10593"/>
    <w:rsid w:val="00F52013"/>
    <w:rsid w:val="00FD3D5F"/>
    <w:rsid w:val="00FE67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96F7"/>
  <w15:docId w15:val="{127EE99B-BE00-4A84-A5B6-B0A67B4D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6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E4"/>
  </w:style>
  <w:style w:type="paragraph" w:styleId="Stopka">
    <w:name w:val="footer"/>
    <w:basedOn w:val="Normalny"/>
    <w:link w:val="StopkaZnak"/>
    <w:uiPriority w:val="99"/>
    <w:unhideWhenUsed/>
    <w:rsid w:val="00A76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6FE4"/>
  </w:style>
  <w:style w:type="paragraph" w:styleId="Tekstdymka">
    <w:name w:val="Balloon Text"/>
    <w:basedOn w:val="Normalny"/>
    <w:link w:val="TekstdymkaZnak"/>
    <w:uiPriority w:val="99"/>
    <w:semiHidden/>
    <w:unhideWhenUsed/>
    <w:rsid w:val="00A76F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E4"/>
    <w:rPr>
      <w:rFonts w:ascii="Tahoma" w:hAnsi="Tahoma" w:cs="Tahoma"/>
      <w:sz w:val="16"/>
      <w:szCs w:val="16"/>
    </w:rPr>
  </w:style>
  <w:style w:type="paragraph" w:styleId="Tekstprzypisudolnego">
    <w:name w:val="footnote text"/>
    <w:basedOn w:val="Normalny"/>
    <w:link w:val="TekstprzypisudolnegoZnak"/>
    <w:uiPriority w:val="99"/>
    <w:semiHidden/>
    <w:unhideWhenUsed/>
    <w:rsid w:val="00E906D6"/>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E906D6"/>
    <w:rPr>
      <w:rFonts w:ascii="Calibri" w:eastAsia="Calibri" w:hAnsi="Calibri" w:cs="Times New Roman"/>
      <w:sz w:val="20"/>
      <w:szCs w:val="20"/>
      <w:lang w:eastAsia="en-US"/>
    </w:rPr>
  </w:style>
  <w:style w:type="character" w:styleId="Odwoanieprzypisudolnego">
    <w:name w:val="footnote reference"/>
    <w:basedOn w:val="Domylnaczcionkaakapitu"/>
    <w:uiPriority w:val="99"/>
    <w:semiHidden/>
    <w:unhideWhenUsed/>
    <w:rsid w:val="00E90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1760">
      <w:bodyDiv w:val="1"/>
      <w:marLeft w:val="0"/>
      <w:marRight w:val="0"/>
      <w:marTop w:val="0"/>
      <w:marBottom w:val="0"/>
      <w:divBdr>
        <w:top w:val="none" w:sz="0" w:space="0" w:color="auto"/>
        <w:left w:val="none" w:sz="0" w:space="0" w:color="auto"/>
        <w:bottom w:val="none" w:sz="0" w:space="0" w:color="auto"/>
        <w:right w:val="none" w:sz="0" w:space="0" w:color="auto"/>
      </w:divBdr>
    </w:div>
    <w:div w:id="45373617">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
    <w:div w:id="653265935">
      <w:bodyDiv w:val="1"/>
      <w:marLeft w:val="0"/>
      <w:marRight w:val="0"/>
      <w:marTop w:val="0"/>
      <w:marBottom w:val="0"/>
      <w:divBdr>
        <w:top w:val="none" w:sz="0" w:space="0" w:color="auto"/>
        <w:left w:val="none" w:sz="0" w:space="0" w:color="auto"/>
        <w:bottom w:val="none" w:sz="0" w:space="0" w:color="auto"/>
        <w:right w:val="none" w:sz="0" w:space="0" w:color="auto"/>
      </w:divBdr>
    </w:div>
    <w:div w:id="1112019392">
      <w:bodyDiv w:val="1"/>
      <w:marLeft w:val="0"/>
      <w:marRight w:val="0"/>
      <w:marTop w:val="0"/>
      <w:marBottom w:val="0"/>
      <w:divBdr>
        <w:top w:val="none" w:sz="0" w:space="0" w:color="auto"/>
        <w:left w:val="none" w:sz="0" w:space="0" w:color="auto"/>
        <w:bottom w:val="none" w:sz="0" w:space="0" w:color="auto"/>
        <w:right w:val="none" w:sz="0" w:space="0" w:color="auto"/>
      </w:divBdr>
    </w:div>
    <w:div w:id="1578436150">
      <w:bodyDiv w:val="1"/>
      <w:marLeft w:val="0"/>
      <w:marRight w:val="0"/>
      <w:marTop w:val="0"/>
      <w:marBottom w:val="0"/>
      <w:divBdr>
        <w:top w:val="none" w:sz="0" w:space="0" w:color="auto"/>
        <w:left w:val="none" w:sz="0" w:space="0" w:color="auto"/>
        <w:bottom w:val="none" w:sz="0" w:space="0" w:color="auto"/>
        <w:right w:val="none" w:sz="0" w:space="0" w:color="auto"/>
      </w:divBdr>
    </w:div>
    <w:div w:id="1728798654">
      <w:bodyDiv w:val="1"/>
      <w:marLeft w:val="0"/>
      <w:marRight w:val="0"/>
      <w:marTop w:val="0"/>
      <w:marBottom w:val="0"/>
      <w:divBdr>
        <w:top w:val="none" w:sz="0" w:space="0" w:color="auto"/>
        <w:left w:val="none" w:sz="0" w:space="0" w:color="auto"/>
        <w:bottom w:val="none" w:sz="0" w:space="0" w:color="auto"/>
        <w:right w:val="none" w:sz="0" w:space="0" w:color="auto"/>
      </w:divBdr>
    </w:div>
    <w:div w:id="1737901539">
      <w:bodyDiv w:val="1"/>
      <w:marLeft w:val="0"/>
      <w:marRight w:val="0"/>
      <w:marTop w:val="0"/>
      <w:marBottom w:val="0"/>
      <w:divBdr>
        <w:top w:val="none" w:sz="0" w:space="0" w:color="auto"/>
        <w:left w:val="none" w:sz="0" w:space="0" w:color="auto"/>
        <w:bottom w:val="none" w:sz="0" w:space="0" w:color="auto"/>
        <w:right w:val="none" w:sz="0" w:space="0" w:color="auto"/>
      </w:divBdr>
    </w:div>
    <w:div w:id="1738698752">
      <w:bodyDiv w:val="1"/>
      <w:marLeft w:val="0"/>
      <w:marRight w:val="0"/>
      <w:marTop w:val="0"/>
      <w:marBottom w:val="0"/>
      <w:divBdr>
        <w:top w:val="none" w:sz="0" w:space="0" w:color="auto"/>
        <w:left w:val="none" w:sz="0" w:space="0" w:color="auto"/>
        <w:bottom w:val="none" w:sz="0" w:space="0" w:color="auto"/>
        <w:right w:val="none" w:sz="0" w:space="0" w:color="auto"/>
      </w:divBdr>
    </w:div>
    <w:div w:id="1771394246">
      <w:bodyDiv w:val="1"/>
      <w:marLeft w:val="0"/>
      <w:marRight w:val="0"/>
      <w:marTop w:val="0"/>
      <w:marBottom w:val="0"/>
      <w:divBdr>
        <w:top w:val="none" w:sz="0" w:space="0" w:color="auto"/>
        <w:left w:val="none" w:sz="0" w:space="0" w:color="auto"/>
        <w:bottom w:val="none" w:sz="0" w:space="0" w:color="auto"/>
        <w:right w:val="none" w:sz="0" w:space="0" w:color="auto"/>
      </w:divBdr>
    </w:div>
    <w:div w:id="20837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D9FEA-DA0E-4A0A-8ACD-B85156C5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852</Words>
  <Characters>5112</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Nosowicz</dc:creator>
  <cp:lastModifiedBy>AGROREG S.A.</cp:lastModifiedBy>
  <cp:revision>5</cp:revision>
  <cp:lastPrinted>2019-12-12T10:13:00Z</cp:lastPrinted>
  <dcterms:created xsi:type="dcterms:W3CDTF">2022-08-19T06:23:00Z</dcterms:created>
  <dcterms:modified xsi:type="dcterms:W3CDTF">2022-09-13T11:28:00Z</dcterms:modified>
</cp:coreProperties>
</file>