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776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B3B35C8" w14:textId="77777777" w:rsidTr="001B2B22">
        <w:trPr>
          <w:trHeight w:val="1247"/>
        </w:trPr>
        <w:tc>
          <w:tcPr>
            <w:tcW w:w="9776" w:type="dxa"/>
            <w:shd w:val="clear" w:color="auto" w:fill="F2F2F2" w:themeFill="background1" w:themeFillShade="F2"/>
          </w:tcPr>
          <w:p w14:paraId="3F587422" w14:textId="77777777" w:rsidR="009277F9" w:rsidRPr="00343D70" w:rsidRDefault="009277F9" w:rsidP="00C13E1D">
            <w:pPr>
              <w:suppressAutoHyphens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4A316F">
              <w:rPr>
                <w:rFonts w:asciiTheme="minorHAnsi" w:hAnsiTheme="minorHAnsi" w:cs="Arial"/>
                <w:b/>
                <w:sz w:val="16"/>
                <w:szCs w:val="16"/>
              </w:rPr>
              <w:t xml:space="preserve">Informacja </w:t>
            </w: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 xml:space="preserve">dla podmiotu, który wnioskuje do BIG InfoMonitor o ujawnienie danych </w:t>
            </w:r>
          </w:p>
          <w:p w14:paraId="3F6C1178" w14:textId="77777777" w:rsidR="009277F9" w:rsidRPr="00343D70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Jest to treść wzorcowego upoważnienia konsumenta. Wymagamy go, gdy składasz do nas wniosek o pozyskanie i ujawnienie informacji gospodarczych z naszego Rejestru oraz danych gospodarczych z Biura Informacji Kredytowej S.A. i Związku Banków Polskich.</w:t>
            </w:r>
          </w:p>
          <w:p w14:paraId="2FE70F9F" w14:textId="77777777" w:rsidR="009277F9" w:rsidRPr="00343D70" w:rsidRDefault="009277F9" w:rsidP="00C13E1D">
            <w:pPr>
              <w:suppressAutoHyphens/>
              <w:spacing w:before="240"/>
              <w:jc w:val="both"/>
              <w:rPr>
                <w:rFonts w:asciiTheme="minorHAnsi" w:hAnsiTheme="minorHAnsi" w:cs="Arial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b/>
                <w:sz w:val="16"/>
                <w:szCs w:val="16"/>
              </w:rPr>
              <w:t>Informacja dla konsumenta, który udziela upoważnienia</w:t>
            </w:r>
          </w:p>
          <w:p w14:paraId="4E4F173C" w14:textId="77777777" w:rsidR="009277F9" w:rsidRPr="00A03B5D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343D70">
              <w:rPr>
                <w:rFonts w:asciiTheme="minorHAnsi" w:hAnsiTheme="minorHAnsi" w:cs="Arial"/>
                <w:sz w:val="16"/>
                <w:szCs w:val="16"/>
              </w:rPr>
              <w:t>Wypełnij i podpisz upoważnienie, jeśli zgadzasz się, aby podmiot, któremu chcesz udzielić poniższego upoważnienia uzyskał na Twój temat informacje gospodarcze z Rejestru BIG InfoMonitor oraz dane gospodarcze z Biura Informacji Kredytowej S.A. i Związku Banków Polskich. Taka weryfikacja ma na celu sprawdzenie Twojej wiarygodności płatniczej. Wykreślenie konkretnej zgody powoduje brak możliwości pozyskania informacji czy danych.</w:t>
            </w:r>
          </w:p>
        </w:tc>
      </w:tr>
    </w:tbl>
    <w:p w14:paraId="398B2375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p w14:paraId="29DC0544" w14:textId="77777777" w:rsidR="009277F9" w:rsidRDefault="009277F9" w:rsidP="009277F9">
      <w:pPr>
        <w:suppressAutoHyphens/>
        <w:jc w:val="both"/>
        <w:rPr>
          <w:rFonts w:asciiTheme="minorHAnsi" w:hAnsiTheme="minorHAnsi" w:cs="Arial"/>
          <w:b/>
          <w:sz w:val="16"/>
          <w:szCs w:val="16"/>
        </w:rPr>
      </w:pPr>
    </w:p>
    <w:tbl>
      <w:tblPr>
        <w:tblStyle w:val="Jasnasiatkaakcent3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620" w:firstRow="1" w:lastRow="0" w:firstColumn="0" w:lastColumn="0" w:noHBand="1" w:noVBand="1"/>
      </w:tblPr>
      <w:tblGrid>
        <w:gridCol w:w="1648"/>
        <w:gridCol w:w="1647"/>
        <w:gridCol w:w="2083"/>
        <w:gridCol w:w="1845"/>
        <w:gridCol w:w="850"/>
        <w:gridCol w:w="1703"/>
      </w:tblGrid>
      <w:tr w:rsidR="009277F9" w:rsidRPr="00DB353C" w14:paraId="614B9045" w14:textId="77777777" w:rsidTr="001B2B2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6"/>
        </w:trPr>
        <w:tc>
          <w:tcPr>
            <w:tcW w:w="9776" w:type="dxa"/>
            <w:gridSpan w:val="6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78C2B94C" w14:textId="77777777" w:rsidR="009277F9" w:rsidRPr="00DB353C" w:rsidRDefault="009277F9" w:rsidP="00C13E1D">
            <w:pPr>
              <w:pStyle w:val="Bezodstpw"/>
              <w:rPr>
                <w:rFonts w:asciiTheme="minorHAnsi" w:hAnsiTheme="minorHAnsi" w:cstheme="minorHAnsi"/>
                <w:color w:val="FFFFFF" w:themeColor="background1"/>
                <w:sz w:val="20"/>
              </w:rPr>
            </w:pPr>
            <w:r w:rsidRPr="00DB353C">
              <w:rPr>
                <w:rFonts w:asciiTheme="minorHAnsi" w:hAnsiTheme="minorHAnsi" w:cstheme="minorHAnsi"/>
                <w:color w:val="FFFFFF" w:themeColor="background1"/>
                <w:sz w:val="20"/>
              </w:rPr>
              <w:t>Dane konsumenta</w:t>
            </w:r>
          </w:p>
        </w:tc>
      </w:tr>
      <w:tr w:rsidR="009277F9" w:rsidRPr="00A03B5D" w14:paraId="75C46A6F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AEA840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</w:rPr>
              <w:t>Imię i nazwisko</w:t>
            </w:r>
          </w:p>
        </w:tc>
        <w:tc>
          <w:tcPr>
            <w:tcW w:w="8128" w:type="dxa"/>
            <w:gridSpan w:val="5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1D8D08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C39111C" w14:textId="77777777" w:rsidTr="001B2B22">
        <w:trPr>
          <w:trHeight w:val="567"/>
        </w:trPr>
        <w:tc>
          <w:tcPr>
            <w:tcW w:w="164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0B3428A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Data urodzenia</w:t>
            </w:r>
          </w:p>
        </w:tc>
        <w:tc>
          <w:tcPr>
            <w:tcW w:w="1647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6B0850AD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0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390BFE06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Numer i seria dokumentu tożsamości</w:t>
            </w:r>
          </w:p>
        </w:tc>
        <w:tc>
          <w:tcPr>
            <w:tcW w:w="1845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1C1D0BB7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850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2F2F2" w:themeFill="background1" w:themeFillShade="F2"/>
            <w:vAlign w:val="center"/>
          </w:tcPr>
          <w:p w14:paraId="215735A9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b/>
                <w:sz w:val="18"/>
              </w:rPr>
            </w:pPr>
            <w:r w:rsidRPr="00A03B5D">
              <w:rPr>
                <w:rFonts w:asciiTheme="minorHAnsi" w:eastAsiaTheme="minorEastAsia" w:hAnsiTheme="minorHAnsi" w:cstheme="minorHAnsi"/>
                <w:b/>
                <w:sz w:val="18"/>
              </w:rPr>
              <w:t>PESEL</w:t>
            </w:r>
          </w:p>
        </w:tc>
        <w:tc>
          <w:tcPr>
            <w:tcW w:w="170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29B2677E" w14:textId="77777777" w:rsidR="009277F9" w:rsidRPr="00A03B5D" w:rsidRDefault="009277F9" w:rsidP="00C13E1D">
            <w:pPr>
              <w:pStyle w:val="Bezodstpw"/>
              <w:rPr>
                <w:rFonts w:asciiTheme="minorHAnsi" w:hAnsiTheme="minorHAnsi" w:cstheme="minorHAnsi"/>
                <w:sz w:val="18"/>
              </w:rPr>
            </w:pPr>
          </w:p>
        </w:tc>
      </w:tr>
      <w:tr w:rsidR="009277F9" w:rsidRPr="00A03B5D" w14:paraId="355A4CB7" w14:textId="77777777" w:rsidTr="001B2B22">
        <w:trPr>
          <w:trHeight w:val="283"/>
        </w:trPr>
        <w:tc>
          <w:tcPr>
            <w:tcW w:w="7223" w:type="dxa"/>
            <w:gridSpan w:val="4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74522BD2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 xml:space="preserve">wpisujesz datę urodzenia, jeśli jesteś obcokrajowcem, </w:t>
            </w:r>
          </w:p>
          <w:p w14:paraId="0F681087" w14:textId="77777777" w:rsidR="009277F9" w:rsidRPr="00343D70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  <w:szCs w:val="14"/>
              </w:rPr>
              <w:t>który nie ma nr. PESEL</w:t>
            </w:r>
          </w:p>
        </w:tc>
        <w:tc>
          <w:tcPr>
            <w:tcW w:w="2553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vAlign w:val="center"/>
          </w:tcPr>
          <w:p w14:paraId="264EBAA0" w14:textId="77777777" w:rsidR="009277F9" w:rsidRPr="00A03B5D" w:rsidRDefault="009277F9" w:rsidP="00C13E1D">
            <w:pPr>
              <w:pStyle w:val="Bezodstpw"/>
              <w:rPr>
                <w:rFonts w:asciiTheme="minorHAnsi" w:eastAsiaTheme="minorEastAsia" w:hAnsiTheme="minorHAnsi" w:cstheme="minorHAnsi"/>
                <w:i/>
                <w:sz w:val="18"/>
              </w:rPr>
            </w:pPr>
            <w:r w:rsidRPr="00343D70">
              <w:rPr>
                <w:rFonts w:asciiTheme="minorHAnsi" w:eastAsiaTheme="minorEastAsia" w:hAnsiTheme="minorHAnsi" w:cstheme="minorHAnsi"/>
                <w:i/>
                <w:sz w:val="14"/>
              </w:rPr>
              <w:t>nie wpisujesz nr. PESEL, jeśli jesteś obcokrajowcem i nie nadano Ci takiego numeru</w:t>
            </w:r>
          </w:p>
        </w:tc>
      </w:tr>
    </w:tbl>
    <w:p w14:paraId="643DD1FC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p w14:paraId="32AD91A8" w14:textId="77777777" w:rsidR="009277F9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</w:rPr>
      </w:pPr>
      <w:r w:rsidRPr="003E4268">
        <w:rPr>
          <w:rFonts w:asciiTheme="minorHAnsi" w:hAnsiTheme="minorHAnsi"/>
          <w:b/>
        </w:rPr>
        <w:t xml:space="preserve">UPOWAŻNIENIE </w:t>
      </w:r>
    </w:p>
    <w:p w14:paraId="47B99D18" w14:textId="77777777" w:rsidR="009277F9" w:rsidRPr="00C27A3A" w:rsidRDefault="009277F9" w:rsidP="009277F9">
      <w:pPr>
        <w:suppressAutoHyphens/>
        <w:spacing w:before="120"/>
        <w:ind w:left="284"/>
        <w:jc w:val="center"/>
        <w:outlineLvl w:val="0"/>
        <w:rPr>
          <w:rFonts w:asciiTheme="minorHAnsi" w:hAnsiTheme="minorHAnsi"/>
          <w:b/>
          <w:sz w:val="16"/>
          <w:szCs w:val="16"/>
        </w:rPr>
      </w:pPr>
    </w:p>
    <w:tbl>
      <w:tblPr>
        <w:tblStyle w:val="Tabela-Siatka"/>
        <w:tblW w:w="9810" w:type="dxa"/>
        <w:tblInd w:w="-34" w:type="dxa"/>
        <w:tblBorders>
          <w:top w:val="single" w:sz="6" w:space="0" w:color="00379B"/>
          <w:left w:val="single" w:sz="6" w:space="0" w:color="00379B"/>
          <w:bottom w:val="single" w:sz="6" w:space="0" w:color="00379B"/>
          <w:right w:val="single" w:sz="6" w:space="0" w:color="00379B"/>
          <w:insideH w:val="single" w:sz="6" w:space="0" w:color="00379B"/>
          <w:insideV w:val="single" w:sz="6" w:space="0" w:color="00379B"/>
        </w:tblBorders>
        <w:tblLook w:val="04A0" w:firstRow="1" w:lastRow="0" w:firstColumn="1" w:lastColumn="0" w:noHBand="0" w:noVBand="1"/>
      </w:tblPr>
      <w:tblGrid>
        <w:gridCol w:w="418"/>
        <w:gridCol w:w="1709"/>
        <w:gridCol w:w="7683"/>
      </w:tblGrid>
      <w:tr w:rsidR="009277F9" w:rsidRPr="00A03B5D" w14:paraId="1B81B951" w14:textId="77777777" w:rsidTr="001B2B22">
        <w:trPr>
          <w:trHeight w:val="576"/>
        </w:trPr>
        <w:tc>
          <w:tcPr>
            <w:tcW w:w="418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36CC6B00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Ja</w:t>
            </w:r>
          </w:p>
        </w:tc>
        <w:tc>
          <w:tcPr>
            <w:tcW w:w="9392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5B31AB33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277F9" w:rsidRPr="001100F7" w14:paraId="0B81CAE6" w14:textId="77777777" w:rsidTr="001B2B22">
        <w:trPr>
          <w:trHeight w:val="283"/>
        </w:trPr>
        <w:tc>
          <w:tcPr>
            <w:tcW w:w="9810" w:type="dxa"/>
            <w:gridSpan w:val="3"/>
            <w:tcBorders>
              <w:top w:val="single" w:sz="4" w:space="0" w:color="008CFF"/>
              <w:left w:val="nil"/>
              <w:bottom w:val="single" w:sz="4" w:space="0" w:color="008CFF"/>
              <w:right w:val="nil"/>
            </w:tcBorders>
            <w:shd w:val="clear" w:color="auto" w:fill="FFFFFF" w:themeFill="background1"/>
          </w:tcPr>
          <w:p w14:paraId="5AAF2095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="Arial"/>
                <w:i/>
                <w:sz w:val="18"/>
                <w:szCs w:val="16"/>
              </w:rPr>
            </w:pPr>
            <w:r w:rsidRPr="005E4C34">
              <w:rPr>
                <w:rFonts w:asciiTheme="minorHAnsi" w:eastAsiaTheme="minorEastAsia" w:hAnsiTheme="minorHAnsi" w:cstheme="minorHAnsi"/>
                <w:i/>
                <w:sz w:val="16"/>
                <w:szCs w:val="14"/>
              </w:rPr>
              <w:t>imię i nazwisko konsumenta</w:t>
            </w:r>
          </w:p>
        </w:tc>
      </w:tr>
      <w:tr w:rsidR="009277F9" w:rsidRPr="00A03B5D" w14:paraId="54CF2921" w14:textId="77777777" w:rsidTr="001B2B22">
        <w:trPr>
          <w:trHeight w:val="567"/>
        </w:trPr>
        <w:tc>
          <w:tcPr>
            <w:tcW w:w="2127" w:type="dxa"/>
            <w:gridSpan w:val="2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0D519A12" w14:textId="77777777" w:rsidR="009277F9" w:rsidRPr="00DB353C" w:rsidRDefault="009277F9" w:rsidP="00C13E1D">
            <w:pPr>
              <w:suppressAutoHyphens/>
              <w:outlineLvl w:val="2"/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</w:pPr>
            <w:r w:rsidRPr="00DB353C">
              <w:rPr>
                <w:rFonts w:asciiTheme="minorHAnsi" w:eastAsiaTheme="minorEastAsia" w:hAnsiTheme="minorHAnsi" w:cstheme="minorHAnsi"/>
                <w:b/>
                <w:color w:val="FFFFFF" w:themeColor="background1"/>
                <w:sz w:val="18"/>
                <w:szCs w:val="18"/>
              </w:rPr>
              <w:t>upoważniam</w:t>
            </w:r>
            <w:r w:rsidRPr="00DB353C">
              <w:rPr>
                <w:rFonts w:asciiTheme="minorHAnsi" w:eastAsiaTheme="minorEastAsia" w:hAnsiTheme="minorHAnsi" w:cstheme="minorHAnsi"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768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FFFFFF" w:themeFill="background1"/>
            <w:vAlign w:val="center"/>
          </w:tcPr>
          <w:p w14:paraId="0E906714" w14:textId="16CDE799" w:rsidR="009277F9" w:rsidRPr="00A03B5D" w:rsidRDefault="006D4A2F" w:rsidP="00C13E1D">
            <w:pPr>
              <w:suppressAutoHyphens/>
              <w:jc w:val="center"/>
              <w:outlineLvl w:val="2"/>
              <w:rPr>
                <w:rFonts w:asciiTheme="minorHAnsi" w:eastAsiaTheme="minorEastAsia" w:hAnsiTheme="minorHAnsi" w:cstheme="minorHAnsi"/>
                <w:sz w:val="18"/>
                <w:szCs w:val="18"/>
              </w:rPr>
            </w:pP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>Agencj</w:t>
            </w:r>
            <w:r w:rsidR="00C856EF">
              <w:rPr>
                <w:rFonts w:asciiTheme="minorHAnsi" w:eastAsiaTheme="minorEastAsia" w:hAnsiTheme="minorHAnsi" w:cs="Arial"/>
                <w:sz w:val="18"/>
                <w:szCs w:val="18"/>
              </w:rPr>
              <w:t>ę</w:t>
            </w:r>
            <w:r>
              <w:rPr>
                <w:rFonts w:asciiTheme="minorHAnsi" w:eastAsiaTheme="minorEastAsia" w:hAnsiTheme="minorHAnsi" w:cs="Arial"/>
                <w:sz w:val="18"/>
                <w:szCs w:val="18"/>
              </w:rPr>
              <w:t xml:space="preserve"> Rozwoju Regionalnego „AGROREG” S.A. w Nowej Rudzie, 57-402 Nowa Ruda, ul. Kłodzka 27</w:t>
            </w:r>
          </w:p>
        </w:tc>
      </w:tr>
      <w:tr w:rsidR="009277F9" w:rsidRPr="00A03B5D" w14:paraId="2E5EDF22" w14:textId="77777777" w:rsidTr="001B2B22">
        <w:trPr>
          <w:trHeight w:val="283"/>
        </w:trPr>
        <w:tc>
          <w:tcPr>
            <w:tcW w:w="2127" w:type="dxa"/>
            <w:gridSpan w:val="2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A69C00A" w14:textId="77777777" w:rsidR="009277F9" w:rsidRPr="00A03B5D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</w:pPr>
          </w:p>
        </w:tc>
        <w:tc>
          <w:tcPr>
            <w:tcW w:w="7683" w:type="dxa"/>
            <w:tcBorders>
              <w:top w:val="single" w:sz="4" w:space="0" w:color="008CFF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5F90C6F" w14:textId="77777777" w:rsidR="009277F9" w:rsidRPr="001100F7" w:rsidRDefault="009277F9" w:rsidP="00C13E1D">
            <w:pPr>
              <w:suppressAutoHyphens/>
              <w:jc w:val="center"/>
              <w:outlineLvl w:val="2"/>
              <w:rPr>
                <w:rFonts w:asciiTheme="minorHAnsi" w:hAnsiTheme="minorHAnsi" w:cs="Arial"/>
                <w:i/>
                <w:sz w:val="16"/>
                <w:szCs w:val="16"/>
              </w:rPr>
            </w:pPr>
            <w:r>
              <w:rPr>
                <w:rFonts w:asciiTheme="minorHAnsi" w:hAnsiTheme="minorHAnsi" w:cs="Arial"/>
                <w:i/>
                <w:sz w:val="16"/>
                <w:szCs w:val="16"/>
              </w:rPr>
              <w:t>nazwa i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</w:t>
            </w:r>
            <w:r w:rsidRPr="00343D70">
              <w:rPr>
                <w:rFonts w:asciiTheme="minorHAnsi" w:hAnsiTheme="minorHAnsi" w:cs="Arial"/>
                <w:i/>
                <w:sz w:val="16"/>
                <w:szCs w:val="16"/>
              </w:rPr>
              <w:t>adres podmiotu, którego</w:t>
            </w:r>
            <w:r w:rsidRPr="005E4C34">
              <w:rPr>
                <w:rFonts w:asciiTheme="minorHAnsi" w:hAnsiTheme="minorHAnsi" w:cs="Arial"/>
                <w:i/>
                <w:sz w:val="16"/>
                <w:szCs w:val="16"/>
              </w:rPr>
              <w:t xml:space="preserve"> upoważniam do uzyskania informacji na mój temat z BIG InfoMonitor S.A.</w:t>
            </w:r>
          </w:p>
        </w:tc>
      </w:tr>
    </w:tbl>
    <w:p w14:paraId="08A2E8E8" w14:textId="77777777" w:rsidR="009277F9" w:rsidRDefault="009277F9" w:rsidP="009277F9">
      <w:pPr>
        <w:suppressAutoHyphens/>
        <w:ind w:left="-142"/>
        <w:jc w:val="both"/>
        <w:outlineLvl w:val="2"/>
        <w:rPr>
          <w:rFonts w:asciiTheme="minorHAnsi" w:hAnsiTheme="minorHAnsi" w:cs="Arial"/>
          <w:sz w:val="18"/>
          <w:szCs w:val="18"/>
        </w:rPr>
      </w:pPr>
    </w:p>
    <w:p w14:paraId="6CCDBFAE" w14:textId="77777777" w:rsidR="009277F9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sz w:val="18"/>
          <w:szCs w:val="18"/>
        </w:rPr>
      </w:pPr>
      <w:r w:rsidRPr="00702617">
        <w:rPr>
          <w:rFonts w:asciiTheme="minorHAnsi" w:hAnsiTheme="minorHAnsi" w:cs="Arial"/>
          <w:sz w:val="18"/>
          <w:szCs w:val="18"/>
        </w:rPr>
        <w:t>do pozyskania</w:t>
      </w:r>
      <w:r>
        <w:rPr>
          <w:rFonts w:asciiTheme="minorHAnsi" w:hAnsiTheme="minorHAnsi" w:cs="Arial"/>
          <w:sz w:val="18"/>
          <w:szCs w:val="18"/>
        </w:rPr>
        <w:t>:</w:t>
      </w:r>
    </w:p>
    <w:p w14:paraId="2C3F6747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>z Biura Informacji Gospodarczej InfoMonitor S.A. z siedzibą w Warszawie przy ul. Zygmunta Modzelewskiego 77</w:t>
      </w:r>
      <w:r>
        <w:rPr>
          <w:rFonts w:asciiTheme="minorHAnsi" w:hAnsiTheme="minorHAnsi" w:cs="Arial"/>
          <w:sz w:val="18"/>
          <w:szCs w:val="18"/>
        </w:rPr>
        <w:t>a</w:t>
      </w:r>
      <w:r w:rsidRPr="009549A1">
        <w:rPr>
          <w:rFonts w:asciiTheme="minorHAnsi" w:hAnsiTheme="minorHAnsi" w:cs="Arial"/>
          <w:sz w:val="18"/>
          <w:szCs w:val="18"/>
        </w:rPr>
        <w:t xml:space="preserve"> (BIG</w:t>
      </w:r>
      <w:r>
        <w:rPr>
          <w:rFonts w:asciiTheme="minorHAnsi" w:hAnsiTheme="minorHAnsi" w:cs="Arial"/>
          <w:sz w:val="18"/>
          <w:szCs w:val="18"/>
        </w:rPr>
        <w:t> </w:t>
      </w:r>
      <w:r w:rsidRPr="009549A1">
        <w:rPr>
          <w:rFonts w:asciiTheme="minorHAnsi" w:hAnsiTheme="minorHAnsi" w:cs="Arial"/>
          <w:sz w:val="18"/>
          <w:szCs w:val="18"/>
        </w:rPr>
        <w:t xml:space="preserve">InfoMonitor) </w:t>
      </w:r>
    </w:p>
    <w:p w14:paraId="1769EC62" w14:textId="77777777" w:rsidR="009277F9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informacji gospodarczych, które mnie dotyczą, oraz </w:t>
      </w:r>
    </w:p>
    <w:p w14:paraId="559E1A0E" w14:textId="77777777" w:rsidR="009277F9" w:rsidRPr="009549A1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6060F">
        <w:rPr>
          <w:rFonts w:asciiTheme="minorHAnsi" w:hAnsiTheme="minorHAnsi" w:cs="Arial"/>
          <w:sz w:val="18"/>
          <w:szCs w:val="18"/>
        </w:rPr>
        <w:t>informacji o zapytaniach</w:t>
      </w:r>
      <w:r>
        <w:rPr>
          <w:rFonts w:asciiTheme="minorHAnsi" w:hAnsiTheme="minorHAnsi" w:cs="Arial"/>
          <w:sz w:val="18"/>
          <w:szCs w:val="18"/>
        </w:rPr>
        <w:t xml:space="preserve"> złożonych</w:t>
      </w:r>
      <w:r w:rsidRPr="0056060F">
        <w:rPr>
          <w:rFonts w:asciiTheme="minorHAnsi" w:hAnsiTheme="minorHAnsi" w:cs="Arial"/>
          <w:sz w:val="18"/>
          <w:szCs w:val="18"/>
        </w:rPr>
        <w:t xml:space="preserve"> na mój temat</w:t>
      </w:r>
      <w:r w:rsidRPr="004F7297">
        <w:rPr>
          <w:rFonts w:asciiTheme="minorHAnsi" w:hAnsiTheme="minorHAnsi" w:cs="Arial"/>
          <w:sz w:val="18"/>
          <w:szCs w:val="18"/>
        </w:rPr>
        <w:t xml:space="preserve"> </w:t>
      </w:r>
      <w:r w:rsidRPr="0056060F">
        <w:rPr>
          <w:rFonts w:asciiTheme="minorHAnsi" w:hAnsiTheme="minorHAnsi" w:cs="Arial"/>
          <w:sz w:val="18"/>
          <w:szCs w:val="18"/>
        </w:rPr>
        <w:t>w ostatnich 12 miesi</w:t>
      </w:r>
      <w:r>
        <w:rPr>
          <w:rFonts w:asciiTheme="minorHAnsi" w:hAnsiTheme="minorHAnsi" w:cs="Arial"/>
          <w:sz w:val="18"/>
          <w:szCs w:val="18"/>
        </w:rPr>
        <w:t>ącach oraz</w:t>
      </w:r>
    </w:p>
    <w:p w14:paraId="2D5A7C9B" w14:textId="77777777" w:rsidR="009277F9" w:rsidRDefault="009277F9" w:rsidP="009277F9">
      <w:pPr>
        <w:pStyle w:val="Akapitzlist"/>
        <w:numPr>
          <w:ilvl w:val="0"/>
          <w:numId w:val="2"/>
        </w:numPr>
        <w:suppressAutoHyphens/>
        <w:spacing w:before="120"/>
        <w:rPr>
          <w:rFonts w:asciiTheme="minorHAnsi" w:hAnsiTheme="minorHAnsi" w:cs="Arial"/>
          <w:sz w:val="18"/>
          <w:szCs w:val="18"/>
        </w:rPr>
      </w:pPr>
      <w:r w:rsidRPr="009549A1">
        <w:rPr>
          <w:rFonts w:asciiTheme="minorHAnsi" w:hAnsiTheme="minorHAnsi" w:cs="Arial"/>
          <w:sz w:val="18"/>
          <w:szCs w:val="18"/>
        </w:rPr>
        <w:t xml:space="preserve">z Biura Informacji Kredytowej S.A. (BIK) i Związku Banków Polskich (ZBP) – za pośrednictwem BIG InfoMonitor </w:t>
      </w:r>
    </w:p>
    <w:p w14:paraId="036B00E8" w14:textId="77777777" w:rsidR="009277F9" w:rsidRPr="005205CA" w:rsidRDefault="009277F9" w:rsidP="009277F9">
      <w:pPr>
        <w:pStyle w:val="Akapitzlist"/>
        <w:numPr>
          <w:ilvl w:val="0"/>
          <w:numId w:val="1"/>
        </w:numPr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  <w:r w:rsidRPr="005205CA">
        <w:rPr>
          <w:rFonts w:asciiTheme="minorHAnsi" w:hAnsiTheme="minorHAnsi" w:cs="Arial"/>
          <w:sz w:val="18"/>
          <w:szCs w:val="18"/>
        </w:rPr>
        <w:t>danych gospodarczych</w:t>
      </w:r>
      <w:r>
        <w:rPr>
          <w:rFonts w:asciiTheme="minorHAnsi" w:hAnsiTheme="minorHAnsi" w:cs="Arial"/>
          <w:sz w:val="18"/>
          <w:szCs w:val="18"/>
        </w:rPr>
        <w:t xml:space="preserve">, </w:t>
      </w:r>
      <w:r w:rsidRPr="005205CA">
        <w:rPr>
          <w:rFonts w:asciiTheme="minorHAnsi" w:hAnsiTheme="minorHAnsi" w:cs="Arial"/>
          <w:sz w:val="18"/>
          <w:szCs w:val="18"/>
        </w:rPr>
        <w:t>w tym m.in. oceny punktowej (scoringu), w zakresie niezbędnym do dokonania oceny wiarygodności płatniczej i oceny ryzyka kredytowego.</w:t>
      </w:r>
    </w:p>
    <w:p w14:paraId="3B0E7968" w14:textId="77777777" w:rsidR="009277F9" w:rsidRPr="00C27A3A" w:rsidRDefault="009277F9" w:rsidP="009277F9">
      <w:pPr>
        <w:pStyle w:val="Akapitzlist"/>
        <w:suppressAutoHyphens/>
        <w:spacing w:before="120"/>
        <w:ind w:left="1134"/>
        <w:rPr>
          <w:rFonts w:asciiTheme="minorHAnsi" w:hAnsiTheme="minorHAnsi" w:cs="Arial"/>
          <w:sz w:val="18"/>
          <w:szCs w:val="18"/>
        </w:rPr>
      </w:pPr>
    </w:p>
    <w:tbl>
      <w:tblPr>
        <w:tblStyle w:val="Tabela-Siatka"/>
        <w:tblW w:w="0" w:type="auto"/>
        <w:tblInd w:w="5353" w:type="dxa"/>
        <w:tblBorders>
          <w:top w:val="none" w:sz="0" w:space="0" w:color="auto"/>
          <w:left w:val="none" w:sz="0" w:space="0" w:color="auto"/>
          <w:bottom w:val="single" w:sz="6" w:space="0" w:color="00379B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9"/>
      </w:tblGrid>
      <w:tr w:rsidR="009277F9" w:rsidRPr="00C27A3A" w14:paraId="607A06D9" w14:textId="77777777" w:rsidTr="00C13E1D">
        <w:trPr>
          <w:trHeight w:val="671"/>
        </w:trPr>
        <w:tc>
          <w:tcPr>
            <w:tcW w:w="4533" w:type="dxa"/>
            <w:tcBorders>
              <w:top w:val="dotted" w:sz="4" w:space="0" w:color="008CFF"/>
              <w:left w:val="dotted" w:sz="4" w:space="0" w:color="008CFF"/>
              <w:bottom w:val="single" w:sz="4" w:space="0" w:color="008CFF"/>
              <w:right w:val="dotted" w:sz="4" w:space="0" w:color="008CFF"/>
            </w:tcBorders>
          </w:tcPr>
          <w:p w14:paraId="35545C4E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0065E7CB" w14:textId="77777777" w:rsidR="009277F9" w:rsidRPr="00C27A3A" w:rsidRDefault="009277F9" w:rsidP="00C13E1D">
            <w:pPr>
              <w:suppressAutoHyphens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9277F9" w:rsidRPr="00C27A3A" w14:paraId="0A5919F0" w14:textId="77777777" w:rsidTr="00C13E1D">
        <w:trPr>
          <w:trHeight w:val="377"/>
        </w:trPr>
        <w:tc>
          <w:tcPr>
            <w:tcW w:w="4533" w:type="dxa"/>
            <w:tcBorders>
              <w:top w:val="single" w:sz="4" w:space="0" w:color="008CFF"/>
              <w:left w:val="single" w:sz="4" w:space="0" w:color="008CFF"/>
              <w:bottom w:val="single" w:sz="4" w:space="0" w:color="008CFF"/>
              <w:right w:val="single" w:sz="4" w:space="0" w:color="008CFF"/>
            </w:tcBorders>
            <w:shd w:val="clear" w:color="auto" w:fill="008CFF"/>
            <w:vAlign w:val="center"/>
          </w:tcPr>
          <w:p w14:paraId="4465A433" w14:textId="77777777" w:rsidR="009277F9" w:rsidRPr="0040126D" w:rsidRDefault="009277F9" w:rsidP="00C13E1D">
            <w:pPr>
              <w:suppressAutoHyphens/>
              <w:jc w:val="center"/>
              <w:rPr>
                <w:rFonts w:asciiTheme="minorHAnsi" w:hAnsiTheme="minorHAnsi" w:cstheme="minorHAnsi"/>
                <w:color w:val="FFFFFF" w:themeColor="background1"/>
                <w:sz w:val="16"/>
                <w:szCs w:val="16"/>
              </w:rPr>
            </w:pPr>
            <w:r w:rsidRPr="0040126D">
              <w:rPr>
                <w:rFonts w:asciiTheme="minorHAnsi" w:hAnsiTheme="minorHAnsi" w:cs="Arial"/>
                <w:b/>
                <w:color w:val="FFFFFF" w:themeColor="background1"/>
                <w:sz w:val="18"/>
                <w:szCs w:val="16"/>
              </w:rPr>
              <w:t>Data i podpis konsumenta</w:t>
            </w:r>
          </w:p>
        </w:tc>
      </w:tr>
    </w:tbl>
    <w:p w14:paraId="1744C4C3" w14:textId="77777777" w:rsidR="009277F9" w:rsidRDefault="009277F9" w:rsidP="009277F9">
      <w:pPr>
        <w:suppressAutoHyphens/>
        <w:spacing w:after="120"/>
        <w:ind w:left="5245"/>
        <w:jc w:val="center"/>
        <w:rPr>
          <w:rFonts w:asciiTheme="minorHAnsi" w:hAnsiTheme="minorHAnsi" w:cs="Arial"/>
          <w:b/>
          <w:sz w:val="18"/>
          <w:szCs w:val="16"/>
        </w:rPr>
      </w:pPr>
    </w:p>
    <w:tbl>
      <w:tblPr>
        <w:tblStyle w:val="Tabela-Siatka"/>
        <w:tblW w:w="9776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776"/>
      </w:tblGrid>
      <w:tr w:rsidR="009277F9" w:rsidRPr="00A03B5D" w14:paraId="458B6394" w14:textId="77777777" w:rsidTr="001B2B22">
        <w:tc>
          <w:tcPr>
            <w:tcW w:w="977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14:paraId="443D25A3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Podstawa prawna: </w:t>
            </w:r>
          </w:p>
          <w:p w14:paraId="78D9ABEA" w14:textId="77777777" w:rsidR="009277F9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Art. </w:t>
            </w:r>
            <w:r w:rsidRPr="00A03B5D">
              <w:rPr>
                <w:rFonts w:asciiTheme="minorHAnsi" w:hAnsiTheme="minorHAnsi" w:cstheme="minorHAnsi"/>
                <w:bCs/>
                <w:sz w:val="18"/>
                <w:szCs w:val="18"/>
              </w:rPr>
              <w:t>24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 xml:space="preserve"> ust. 1, art. 27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Pr="00A03B5D">
              <w:rPr>
                <w:rFonts w:asciiTheme="minorHAnsi" w:hAnsiTheme="minorHAnsi" w:cstheme="minorHAnsi"/>
                <w:sz w:val="18"/>
                <w:szCs w:val="18"/>
              </w:rPr>
              <w:t>stawy z dnia 9 kwietnia 2010 roku o udostępnianiu informacji gospodarczych i wymianie danych gospodarczych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(Ustawa o BIG).</w:t>
            </w:r>
          </w:p>
          <w:p w14:paraId="51A517B5" w14:textId="77777777" w:rsidR="009277F9" w:rsidRPr="00C27A3A" w:rsidRDefault="009277F9" w:rsidP="00C13E1D">
            <w:pPr>
              <w:suppressAutoHyphens/>
              <w:spacing w:after="120"/>
              <w:jc w:val="both"/>
              <w:rPr>
                <w:rFonts w:asciiTheme="minorHAnsi" w:hAnsiTheme="minorHAnsi" w:cs="Arial"/>
                <w:b/>
                <w:sz w:val="18"/>
                <w:szCs w:val="16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rt. 105 ust. 4a i 4a</w:t>
            </w:r>
            <w:r w:rsidRPr="003E4268">
              <w:rPr>
                <w:rFonts w:asciiTheme="minorHAnsi" w:hAnsiTheme="minorHAnsi" w:cs="Arial"/>
                <w:sz w:val="18"/>
                <w:szCs w:val="18"/>
                <w:vertAlign w:val="superscript"/>
              </w:rPr>
              <w:t xml:space="preserve">1 </w:t>
            </w:r>
            <w:r>
              <w:rPr>
                <w:rFonts w:asciiTheme="minorHAnsi" w:hAnsiTheme="minorHAnsi" w:cs="Arial"/>
                <w:sz w:val="18"/>
                <w:szCs w:val="18"/>
              </w:rPr>
              <w:t>U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sta</w:t>
            </w:r>
            <w:r>
              <w:rPr>
                <w:rFonts w:asciiTheme="minorHAnsi" w:hAnsiTheme="minorHAnsi" w:cs="Arial"/>
                <w:sz w:val="18"/>
                <w:szCs w:val="18"/>
              </w:rPr>
              <w:t xml:space="preserve">wy z dnia 29 sierpnia 1997 roku – 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>Prawo bankowe</w:t>
            </w:r>
            <w:r>
              <w:rPr>
                <w:rFonts w:ascii="Calibri" w:hAnsi="Calibri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Theme="minorHAnsi" w:hAnsiTheme="minorHAnsi" w:cs="Arial"/>
                <w:sz w:val="18"/>
                <w:szCs w:val="18"/>
              </w:rPr>
              <w:t>w związku z </w:t>
            </w:r>
            <w:r w:rsidRPr="003E4268">
              <w:rPr>
                <w:rFonts w:asciiTheme="minorHAnsi" w:hAnsiTheme="minorHAnsi" w:cs="Arial"/>
                <w:sz w:val="18"/>
                <w:szCs w:val="18"/>
              </w:rPr>
              <w:t xml:space="preserve">art. 13 </w:t>
            </w:r>
            <w:r>
              <w:rPr>
                <w:rFonts w:asciiTheme="minorHAnsi" w:hAnsiTheme="minorHAnsi" w:cs="Arial"/>
                <w:sz w:val="18"/>
                <w:szCs w:val="18"/>
              </w:rPr>
              <w:t>Ustawy o BIG.</w:t>
            </w:r>
          </w:p>
        </w:tc>
      </w:tr>
    </w:tbl>
    <w:p w14:paraId="0F780307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0A18EA5B" w14:textId="77777777" w:rsidR="009277F9" w:rsidRPr="00224DCE" w:rsidRDefault="009277F9" w:rsidP="009277F9">
      <w:pPr>
        <w:suppressAutoHyphens/>
        <w:jc w:val="both"/>
        <w:rPr>
          <w:rFonts w:asciiTheme="minorHAnsi" w:hAnsiTheme="minorHAnsi" w:cs="Arial"/>
          <w:b/>
          <w:sz w:val="18"/>
          <w:szCs w:val="18"/>
        </w:rPr>
      </w:pPr>
    </w:p>
    <w:p w14:paraId="78E34B1E" w14:textId="77777777" w:rsidR="009277F9" w:rsidRPr="00C91A80" w:rsidRDefault="009277F9" w:rsidP="009277F9">
      <w:pPr>
        <w:suppressAutoHyphens/>
        <w:spacing w:before="120" w:after="120"/>
        <w:ind w:left="-142"/>
        <w:jc w:val="both"/>
        <w:rPr>
          <w:rFonts w:asciiTheme="minorHAnsi" w:hAnsiTheme="minorHAnsi" w:cs="Arial"/>
          <w:bCs/>
          <w:sz w:val="16"/>
          <w:szCs w:val="18"/>
        </w:rPr>
      </w:pPr>
      <w:r>
        <w:rPr>
          <w:rFonts w:asciiTheme="minorHAnsi" w:hAnsiTheme="minorHAnsi" w:cs="Arial"/>
          <w:bCs/>
          <w:sz w:val="16"/>
          <w:szCs w:val="18"/>
        </w:rPr>
        <w:br w:type="column"/>
      </w:r>
    </w:p>
    <w:tbl>
      <w:tblPr>
        <w:tblStyle w:val="Tabela-Siatka"/>
        <w:tblW w:w="9778" w:type="dxa"/>
        <w:tblBorders>
          <w:top w:val="single" w:sz="4" w:space="0" w:color="008CFF"/>
          <w:left w:val="single" w:sz="4" w:space="0" w:color="008CFF"/>
          <w:bottom w:val="single" w:sz="4" w:space="0" w:color="008CFF"/>
          <w:right w:val="single" w:sz="4" w:space="0" w:color="008CFF"/>
          <w:insideH w:val="single" w:sz="4" w:space="0" w:color="008CFF"/>
          <w:insideV w:val="single" w:sz="4" w:space="0" w:color="008CFF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448"/>
        <w:gridCol w:w="567"/>
        <w:gridCol w:w="2268"/>
        <w:gridCol w:w="1275"/>
        <w:gridCol w:w="566"/>
        <w:gridCol w:w="710"/>
        <w:gridCol w:w="1276"/>
      </w:tblGrid>
      <w:tr w:rsidR="009277F9" w:rsidRPr="00F323B8" w14:paraId="54417958" w14:textId="77777777" w:rsidTr="001B2B22">
        <w:trPr>
          <w:trHeight w:val="376"/>
        </w:trPr>
        <w:tc>
          <w:tcPr>
            <w:tcW w:w="3116" w:type="dxa"/>
            <w:gridSpan w:val="2"/>
            <w:shd w:val="clear" w:color="auto" w:fill="008CFF"/>
            <w:vAlign w:val="center"/>
          </w:tcPr>
          <w:p w14:paraId="42C5C897" w14:textId="77777777" w:rsidR="009277F9" w:rsidRPr="00F323B8" w:rsidRDefault="009277F9" w:rsidP="00C13E1D">
            <w:pPr>
              <w:pStyle w:val="Bezodstpw"/>
              <w:rPr>
                <w:rFonts w:asciiTheme="minorHAnsi" w:eastAsia="Calibri" w:hAnsiTheme="minorHAnsi"/>
                <w:b/>
                <w:color w:val="FFFFFF" w:themeColor="background1"/>
                <w:sz w:val="16"/>
                <w:szCs w:val="17"/>
                <w:lang w:eastAsia="en-US"/>
              </w:rPr>
            </w:pPr>
            <w:r w:rsidRPr="00F323B8">
              <w:rPr>
                <w:rFonts w:asciiTheme="minorHAnsi" w:hAnsiTheme="minorHAnsi" w:cs="Arial"/>
                <w:b/>
                <w:color w:val="FFFFFF" w:themeColor="background1"/>
                <w:sz w:val="16"/>
                <w:szCs w:val="18"/>
              </w:rPr>
              <w:t>Informacja dla konsumenta</w:t>
            </w:r>
          </w:p>
        </w:tc>
        <w:tc>
          <w:tcPr>
            <w:tcW w:w="2835" w:type="dxa"/>
            <w:gridSpan w:val="2"/>
            <w:shd w:val="clear" w:color="auto" w:fill="008CFF"/>
          </w:tcPr>
          <w:p w14:paraId="38AD2B16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5" w:type="dxa"/>
            <w:shd w:val="clear" w:color="auto" w:fill="008CFF"/>
            <w:vAlign w:val="center"/>
          </w:tcPr>
          <w:p w14:paraId="665AC9D9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008CFF"/>
            <w:vAlign w:val="center"/>
          </w:tcPr>
          <w:p w14:paraId="43FE8863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  <w:tc>
          <w:tcPr>
            <w:tcW w:w="1276" w:type="dxa"/>
            <w:shd w:val="clear" w:color="auto" w:fill="008CFF"/>
            <w:vAlign w:val="center"/>
          </w:tcPr>
          <w:p w14:paraId="16C30FCA" w14:textId="77777777" w:rsidR="009277F9" w:rsidRPr="00F323B8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color w:val="FFFFFF" w:themeColor="background1"/>
                <w:sz w:val="16"/>
                <w:szCs w:val="17"/>
                <w:lang w:eastAsia="en-US"/>
              </w:rPr>
            </w:pPr>
          </w:p>
        </w:tc>
      </w:tr>
      <w:tr w:rsidR="009277F9" w:rsidRPr="00A95634" w14:paraId="19AE5A23" w14:textId="77777777" w:rsidTr="001B2B22">
        <w:tc>
          <w:tcPr>
            <w:tcW w:w="3116" w:type="dxa"/>
            <w:gridSpan w:val="2"/>
            <w:vAlign w:val="center"/>
          </w:tcPr>
          <w:p w14:paraId="6ED91150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Twoich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danych osobowych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są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187A1CE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</w:p>
          <w:p w14:paraId="6EBD2F98" w14:textId="6A936CC0" w:rsidR="009277F9" w:rsidRPr="00343D70" w:rsidRDefault="001311B2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34552E">
              <w:rPr>
                <w:rFonts w:asciiTheme="minorHAnsi" w:eastAsia="Calibri" w:hAnsiTheme="minorHAnsi"/>
                <w:sz w:val="17"/>
                <w:szCs w:val="17"/>
                <w:lang w:eastAsia="en-US"/>
              </w:rPr>
              <w:t>Agencja Rozwoju Regionalnego „AGROREG” S.A. w Nowej Rudze</w:t>
            </w:r>
            <w:r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6AD7D4B9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BIG InfoMonitor S.A.</w:t>
            </w:r>
          </w:p>
        </w:tc>
        <w:tc>
          <w:tcPr>
            <w:tcW w:w="1276" w:type="dxa"/>
            <w:gridSpan w:val="2"/>
            <w:vAlign w:val="center"/>
          </w:tcPr>
          <w:p w14:paraId="7508BCCF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Biuro Informacji Kredytowej S.A.</w:t>
            </w:r>
          </w:p>
        </w:tc>
        <w:tc>
          <w:tcPr>
            <w:tcW w:w="1276" w:type="dxa"/>
            <w:vAlign w:val="center"/>
          </w:tcPr>
          <w:p w14:paraId="6B4037EC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Związek Banków Polskich</w:t>
            </w:r>
          </w:p>
        </w:tc>
      </w:tr>
      <w:tr w:rsidR="001311B2" w:rsidRPr="00A95634" w14:paraId="7C093D0C" w14:textId="77777777" w:rsidTr="001B2B22">
        <w:tc>
          <w:tcPr>
            <w:tcW w:w="3116" w:type="dxa"/>
            <w:gridSpan w:val="2"/>
          </w:tcPr>
          <w:p w14:paraId="50C4BEDD" w14:textId="77777777" w:rsidR="001311B2" w:rsidRPr="00A95634" w:rsidRDefault="001311B2" w:rsidP="001311B2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Z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ami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żesz się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skontaktować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ich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siedziby lub e-mail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owo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:</w:t>
            </w:r>
          </w:p>
        </w:tc>
        <w:tc>
          <w:tcPr>
            <w:tcW w:w="2835" w:type="dxa"/>
            <w:gridSpan w:val="2"/>
          </w:tcPr>
          <w:p w14:paraId="0EAAB82F" w14:textId="77777777" w:rsidR="001311B2" w:rsidRPr="0034552E" w:rsidRDefault="001311B2" w:rsidP="001311B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40CD40BE" w14:textId="46689C78" w:rsidR="001311B2" w:rsidRPr="00343D70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i/>
                <w:sz w:val="16"/>
                <w:szCs w:val="17"/>
                <w:lang w:eastAsia="en-US"/>
              </w:rPr>
            </w:pPr>
            <w:r w:rsidRPr="0034552E">
              <w:rPr>
                <w:rFonts w:ascii="Calibri" w:eastAsia="Calibri" w:hAnsi="Calibri" w:cs="Arial"/>
                <w:color w:val="1D1D1D"/>
                <w:sz w:val="17"/>
                <w:szCs w:val="17"/>
              </w:rPr>
              <w:t>arr@agroreg.com.pl</w:t>
            </w:r>
          </w:p>
        </w:tc>
        <w:tc>
          <w:tcPr>
            <w:tcW w:w="1275" w:type="dxa"/>
            <w:vAlign w:val="center"/>
          </w:tcPr>
          <w:p w14:paraId="1D399111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7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info@big.pl</w:t>
              </w:r>
            </w:hyperlink>
          </w:p>
        </w:tc>
        <w:tc>
          <w:tcPr>
            <w:tcW w:w="1276" w:type="dxa"/>
            <w:gridSpan w:val="2"/>
            <w:vAlign w:val="center"/>
          </w:tcPr>
          <w:p w14:paraId="447EFD10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8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info@bik.pl</w:t>
              </w:r>
            </w:hyperlink>
          </w:p>
        </w:tc>
        <w:tc>
          <w:tcPr>
            <w:tcW w:w="1276" w:type="dxa"/>
            <w:vAlign w:val="center"/>
          </w:tcPr>
          <w:p w14:paraId="56BF1804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9" w:history="1">
              <w:r w:rsidRPr="00A95634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kontakt@zbp.pl</w:t>
              </w:r>
            </w:hyperlink>
          </w:p>
        </w:tc>
      </w:tr>
      <w:tr w:rsidR="001311B2" w:rsidRPr="00A95634" w14:paraId="5781A4C7" w14:textId="77777777" w:rsidTr="006A7CE6">
        <w:trPr>
          <w:trHeight w:val="899"/>
        </w:trPr>
        <w:tc>
          <w:tcPr>
            <w:tcW w:w="3116" w:type="dxa"/>
            <w:gridSpan w:val="2"/>
          </w:tcPr>
          <w:p w14:paraId="0977EF45" w14:textId="77777777" w:rsidR="001311B2" w:rsidRPr="00A95634" w:rsidRDefault="001311B2" w:rsidP="001311B2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Administratorzy 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yznacz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yli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inspekto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rów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ochrony danych, z którym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i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mo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się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sko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ntaktować pisemnie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pod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adres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em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siedziby 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dministratora lub</w:t>
            </w:r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e-mailowo:</w:t>
            </w:r>
          </w:p>
        </w:tc>
        <w:tc>
          <w:tcPr>
            <w:tcW w:w="2835" w:type="dxa"/>
            <w:gridSpan w:val="2"/>
          </w:tcPr>
          <w:p w14:paraId="710687F1" w14:textId="77777777" w:rsidR="001311B2" w:rsidRPr="0034552E" w:rsidRDefault="001311B2" w:rsidP="001311B2">
            <w:pPr>
              <w:tabs>
                <w:tab w:val="left" w:pos="284"/>
              </w:tabs>
              <w:spacing w:after="200" w:line="276" w:lineRule="auto"/>
              <w:contextualSpacing/>
              <w:jc w:val="center"/>
              <w:rPr>
                <w:rFonts w:asciiTheme="minorHAnsi" w:eastAsia="Calibri" w:hAnsiTheme="minorHAnsi"/>
                <w:sz w:val="17"/>
                <w:szCs w:val="17"/>
                <w:lang w:eastAsia="en-US"/>
              </w:rPr>
            </w:pPr>
          </w:p>
          <w:p w14:paraId="3C49A045" w14:textId="229A1460" w:rsidR="001311B2" w:rsidRPr="00343D70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r w:rsidRPr="0034552E">
              <w:rPr>
                <w:rFonts w:ascii="Calibri" w:eastAsia="Calibri" w:hAnsi="Calibri" w:cs="Arial"/>
                <w:color w:val="1D1D1D"/>
                <w:sz w:val="17"/>
                <w:szCs w:val="17"/>
              </w:rPr>
              <w:t>arr@agroreg.com.pl</w:t>
            </w:r>
          </w:p>
        </w:tc>
        <w:tc>
          <w:tcPr>
            <w:tcW w:w="1275" w:type="dxa"/>
            <w:vAlign w:val="center"/>
          </w:tcPr>
          <w:p w14:paraId="6F965E77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0" w:history="1">
              <w:r w:rsidRPr="00E85D67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iod@big.pl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gridSpan w:val="2"/>
            <w:vAlign w:val="center"/>
          </w:tcPr>
          <w:p w14:paraId="76B2EE8B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1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iod@bik.pl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49763951" w14:textId="77777777" w:rsidR="001311B2" w:rsidRPr="00A95634" w:rsidRDefault="001311B2" w:rsidP="001311B2">
            <w:pPr>
              <w:tabs>
                <w:tab w:val="left" w:pos="284"/>
              </w:tabs>
              <w:spacing w:after="200"/>
              <w:contextualSpacing/>
              <w:jc w:val="center"/>
              <w:rPr>
                <w:rFonts w:asciiTheme="minorHAnsi" w:eastAsia="Calibri" w:hAnsiTheme="minorHAnsi"/>
                <w:sz w:val="16"/>
                <w:szCs w:val="17"/>
                <w:lang w:eastAsia="en-US"/>
              </w:rPr>
            </w:pPr>
            <w:hyperlink r:id="rId12" w:history="1">
              <w:r w:rsidRPr="00904268">
                <w:rPr>
                  <w:rStyle w:val="Hipercze"/>
                  <w:rFonts w:asciiTheme="minorHAnsi" w:eastAsia="Calibri" w:hAnsiTheme="minorHAnsi"/>
                  <w:sz w:val="16"/>
                  <w:szCs w:val="17"/>
                  <w:lang w:eastAsia="en-US"/>
                </w:rPr>
                <w:t>iod@zbp.pl</w:t>
              </w:r>
            </w:hyperlink>
            <w:r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 xml:space="preserve"> </w:t>
            </w:r>
          </w:p>
        </w:tc>
      </w:tr>
      <w:tr w:rsidR="009277F9" w:rsidRPr="00A95634" w14:paraId="167F43F3" w14:textId="77777777" w:rsidTr="001B2B22">
        <w:tc>
          <w:tcPr>
            <w:tcW w:w="9778" w:type="dxa"/>
            <w:gridSpan w:val="8"/>
          </w:tcPr>
          <w:p w14:paraId="239B43A8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284" w:hanging="284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inspektorem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ochrony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mo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żesz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się kontaktować we wszystkich sprawach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które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dotyczą przetwarzania danych osobowych oraz korzystania z praw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z tym </w:t>
            </w:r>
            <w:r w:rsidRPr="00A95634">
              <w:rPr>
                <w:rFonts w:asciiTheme="minorHAnsi" w:eastAsia="Calibri" w:hAnsiTheme="minorHAnsi"/>
                <w:sz w:val="16"/>
                <w:szCs w:val="17"/>
                <w:lang w:eastAsia="en-US"/>
              </w:rPr>
              <w:t>związanych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602D3A36" w14:textId="77777777" w:rsidTr="001B2B22">
        <w:tc>
          <w:tcPr>
            <w:tcW w:w="1668" w:type="dxa"/>
          </w:tcPr>
          <w:p w14:paraId="2B5E726F" w14:textId="77777777" w:rsidR="009277F9" w:rsidRPr="00A95634" w:rsidRDefault="009277F9" w:rsidP="009277F9">
            <w:pPr>
              <w:pStyle w:val="Bezodstpw"/>
              <w:numPr>
                <w:ilvl w:val="0"/>
                <w:numId w:val="3"/>
              </w:numPr>
              <w:ind w:left="310" w:hanging="278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Administratorzy będą przetwarzać Twoje 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dane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w określonych celach:</w:t>
            </w:r>
          </w:p>
        </w:tc>
        <w:tc>
          <w:tcPr>
            <w:tcW w:w="2015" w:type="dxa"/>
            <w:gridSpan w:val="2"/>
          </w:tcPr>
          <w:p w14:paraId="6158C5CB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Podmiot, któremu udzieliłeś upoważnienia, aby: </w:t>
            </w:r>
          </w:p>
          <w:p w14:paraId="25A8E2CD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weryfikować jakość danych;</w:t>
            </w:r>
          </w:p>
          <w:p w14:paraId="5B119515" w14:textId="77777777" w:rsidR="009277F9" w:rsidRPr="00343D70" w:rsidRDefault="009277F9" w:rsidP="00C13E1D">
            <w:pPr>
              <w:tabs>
                <w:tab w:val="left" w:pos="284"/>
              </w:tabs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pozyskać informacje gospodarcze, dane gospodarcze, informacje o zapytaniach lub weryfikować wiarygodność płatniczą. Będzie to robić na podstawie Twojego upoważnienia.</w:t>
            </w:r>
          </w:p>
        </w:tc>
        <w:tc>
          <w:tcPr>
            <w:tcW w:w="4109" w:type="dxa"/>
            <w:gridSpan w:val="3"/>
          </w:tcPr>
          <w:p w14:paraId="4C9132D3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BIG InfoMonitor, aby:</w:t>
            </w:r>
          </w:p>
          <w:p w14:paraId="7957AD94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gospodarcze lub weryfikować jakość danych na zlecenie podmiotu, któremu udzieliłeś upoważnienia</w:t>
            </w:r>
            <w:r w:rsidRPr="00343D70" w:rsidDel="00FA2302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– będzie w ten sposób realizować swój uzasadniony interes jako administratora danych (jest to podstawa przetwarzania Twoich danych osobowych);</w:t>
            </w:r>
          </w:p>
          <w:p w14:paraId="33AAFA4E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udostępnić informacje o zapytaniach – będzie to robić na podstawie Twojej zgody (jest to podstawa przetwarzania Twoich danych osobowych);</w:t>
            </w:r>
          </w:p>
          <w:p w14:paraId="41515FC6" w14:textId="77777777" w:rsidR="009277F9" w:rsidRPr="00343D70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- prowadzić Rejestr Zapytań i w ten sposób realizować obowiązek określony w art. 27 Ustawy o BIG.</w:t>
            </w:r>
          </w:p>
        </w:tc>
        <w:tc>
          <w:tcPr>
            <w:tcW w:w="1986" w:type="dxa"/>
            <w:gridSpan w:val="2"/>
          </w:tcPr>
          <w:p w14:paraId="69D3F5CF" w14:textId="77777777" w:rsidR="009277F9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BIK i ZBP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, aby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</w:t>
            </w:r>
          </w:p>
          <w:p w14:paraId="0389FFF6" w14:textId="77777777" w:rsidR="009277F9" w:rsidRPr="00A95634" w:rsidRDefault="009277F9" w:rsidP="00C13E1D">
            <w:pPr>
              <w:tabs>
                <w:tab w:val="left" w:pos="284"/>
              </w:tabs>
              <w:spacing w:after="200"/>
              <w:contextualSpacing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udostępni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ć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gospodarcz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e – będzie w ten sposób realizować swój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uzasadniony interes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jako 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dministratora danych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(jest to 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podstaw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a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przetwarzania 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Twoich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 danych osobowych</w:t>
            </w:r>
            <w:r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)</w:t>
            </w:r>
            <w:r w:rsidRPr="00A95634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.</w:t>
            </w:r>
          </w:p>
        </w:tc>
      </w:tr>
      <w:tr w:rsidR="009277F9" w:rsidRPr="00A95634" w14:paraId="5F601989" w14:textId="77777777" w:rsidTr="001B2B22">
        <w:trPr>
          <w:trHeight w:val="2305"/>
        </w:trPr>
        <w:tc>
          <w:tcPr>
            <w:tcW w:w="9778" w:type="dxa"/>
            <w:gridSpan w:val="8"/>
          </w:tcPr>
          <w:p w14:paraId="421F0C26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Podmiot, któremu udzieliłeś upoważnienia, BIG InfoMonitor, BIK oraz ZBP przetwarzają Twoje: imię, nazwisko, datę urodzenia lub numer PESEL, numer i serię dokumentu tożsamości.</w:t>
            </w:r>
          </w:p>
          <w:p w14:paraId="3C21E22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Odbiorcami Twoich danych osobowych mogą być firmy, które obsługują systemy teleinformatyczne lub świadczą inne usługi IT na rzecz podmiotu, któremu udzieliłeś upoważnienia, BIG InfoMonitor, BIK lub ZBP. Uzyskują je one w zakresie niezbędnym do tego, aby realizować cele, w jakich przetwarzają te dane.</w:t>
            </w:r>
          </w:p>
          <w:p w14:paraId="7AEEA00D" w14:textId="77777777" w:rsidR="009277F9" w:rsidRPr="00343D70" w:rsidRDefault="009277F9" w:rsidP="009277F9">
            <w:pPr>
              <w:pStyle w:val="Bezodstpw"/>
              <w:numPr>
                <w:ilvl w:val="0"/>
                <w:numId w:val="3"/>
              </w:numPr>
              <w:ind w:left="316" w:hanging="284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Masz prawo:</w:t>
            </w:r>
          </w:p>
          <w:p w14:paraId="2F7F0C6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dostępu do swoich danych, </w:t>
            </w:r>
          </w:p>
          <w:p w14:paraId="380BCB06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żądać ich sprostowania, usunięcia, ograniczenia przetwarzania,</w:t>
            </w:r>
          </w:p>
          <w:p w14:paraId="37786578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sprzeciw wobec przetwarzania danych osobowych – w zakresie, w jakim podstawą ich przetwarzania jest prawnie uzasadniony interes administratora,</w:t>
            </w:r>
          </w:p>
          <w:p w14:paraId="20D98097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wycofać zgodę na przetwarzanie danych osobowych – w zakresie, w jakim podstawą ich przetwarzania jest Twoja zgoda. Wycofanie zgody nie ma wpływu na zgodność z prawem przetwarzania, którego dokonano na podstawie zgody przed jej wycofaniem, </w:t>
            </w:r>
          </w:p>
          <w:p w14:paraId="5326EC15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 xml:space="preserve">przenosić swoje dane osobowe – w zakresie, w jakim administrator przetwarza je na podstawie Twojej zgody lub w celu realizacji zawartej z Tobą umowy. Gdy chcesz przenieść dane, administrator przekazuje Ci je w ustrukturyzowanym, powszechnie używanym formacie nadającym się do odczytu maszynowego. Możesz przesłać je innemu administratorowi danych. Prawo do przenoszenia danych nie dotyczy danych, które stanowią tajemnicę przedsiębiorstwa podmiotu, któremu udzieliłeś upoważnienia, </w:t>
            </w:r>
          </w:p>
          <w:p w14:paraId="173BC98F" w14:textId="77777777" w:rsidR="009277F9" w:rsidRPr="00343D70" w:rsidRDefault="009277F9" w:rsidP="009277F9">
            <w:pPr>
              <w:pStyle w:val="Bezodstpw"/>
              <w:numPr>
                <w:ilvl w:val="0"/>
                <w:numId w:val="4"/>
              </w:numPr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  <w:r w:rsidRPr="00343D70"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  <w:t>wnieść skargę do organu nadzorczego, który zajmuje się ochroną danych osobowych.</w:t>
            </w:r>
          </w:p>
          <w:p w14:paraId="6BB023F3" w14:textId="77777777" w:rsidR="009277F9" w:rsidRPr="00A95634" w:rsidRDefault="009277F9" w:rsidP="00C13E1D">
            <w:pPr>
              <w:pStyle w:val="Bezodstpw"/>
              <w:ind w:left="738"/>
              <w:jc w:val="both"/>
              <w:rPr>
                <w:rFonts w:asciiTheme="minorHAnsi" w:eastAsia="Calibri" w:hAnsiTheme="minorHAnsi" w:cs="Arial"/>
                <w:sz w:val="16"/>
                <w:szCs w:val="17"/>
                <w:lang w:eastAsia="en-US"/>
              </w:rPr>
            </w:pPr>
          </w:p>
        </w:tc>
      </w:tr>
    </w:tbl>
    <w:p w14:paraId="00F3DEA0" w14:textId="240685B2" w:rsidR="000104AC" w:rsidRDefault="000104AC" w:rsidP="009277F9"/>
    <w:sectPr w:rsidR="000104A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4CC5" w14:textId="77777777" w:rsidR="005E5F74" w:rsidRDefault="005E5F74" w:rsidP="009277F9">
      <w:r>
        <w:separator/>
      </w:r>
    </w:p>
  </w:endnote>
  <w:endnote w:type="continuationSeparator" w:id="0">
    <w:p w14:paraId="73CDE649" w14:textId="77777777" w:rsidR="005E5F74" w:rsidRDefault="005E5F74" w:rsidP="00927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48891" w14:textId="466B7524" w:rsidR="009277F9" w:rsidRDefault="009277F9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379B548" wp14:editId="2DC85C5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fd204750afa0361b90bfcfa4" descr="{&quot;HashCode&quot;:-1048850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09A1427" w14:textId="1DD2B644" w:rsidR="009277F9" w:rsidRPr="009277F9" w:rsidRDefault="009277F9" w:rsidP="009277F9">
                          <w:pPr>
                            <w:jc w:val="right"/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</w:pPr>
                          <w:r w:rsidRPr="009277F9">
                            <w:rPr>
                              <w:rFonts w:ascii="Calibri" w:hAnsi="Calibri" w:cs="Calibri"/>
                              <w:color w:val="008000"/>
                              <w:sz w:val="20"/>
                            </w:rPr>
                            <w:t>Informacje Jawne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79B548" id="_x0000_t202" coordsize="21600,21600" o:spt="202" path="m,l,21600r21600,l21600,xe">
              <v:stroke joinstyle="miter"/>
              <v:path gradientshapeok="t" o:connecttype="rect"/>
            </v:shapetype>
            <v:shape id="MSIPCMfd204750afa0361b90bfcfa4" o:spid="_x0000_s1026" type="#_x0000_t202" alt="{&quot;HashCode&quot;:-1048850003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textbox inset=",0,20pt,0">
                <w:txbxContent>
                  <w:p w14:paraId="609A1427" w14:textId="1DD2B644" w:rsidR="009277F9" w:rsidRPr="009277F9" w:rsidRDefault="009277F9" w:rsidP="009277F9">
                    <w:pPr>
                      <w:jc w:val="right"/>
                      <w:rPr>
                        <w:rFonts w:ascii="Calibri" w:hAnsi="Calibri" w:cs="Calibri"/>
                        <w:color w:val="008000"/>
                        <w:sz w:val="20"/>
                      </w:rPr>
                    </w:pPr>
                    <w:r w:rsidRPr="009277F9">
                      <w:rPr>
                        <w:rFonts w:ascii="Calibri" w:hAnsi="Calibri" w:cs="Calibri"/>
                        <w:color w:val="008000"/>
                        <w:sz w:val="20"/>
                      </w:rPr>
                      <w:t>Informacje Jawne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6559B" w14:textId="77777777" w:rsidR="005E5F74" w:rsidRDefault="005E5F74" w:rsidP="009277F9">
      <w:r>
        <w:separator/>
      </w:r>
    </w:p>
  </w:footnote>
  <w:footnote w:type="continuationSeparator" w:id="0">
    <w:p w14:paraId="5CED888F" w14:textId="77777777" w:rsidR="005E5F74" w:rsidRDefault="005E5F74" w:rsidP="009277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24163" w14:textId="33B10064" w:rsidR="009277F9" w:rsidRPr="009277F9" w:rsidRDefault="00F6100F">
    <w:pPr>
      <w:pStyle w:val="Nagwek"/>
      <w:rPr>
        <w:rFonts w:asciiTheme="minorHAnsi" w:hAnsiTheme="minorHAnsi" w:cstheme="minorHAnsi"/>
        <w:i/>
        <w:iCs/>
        <w:sz w:val="18"/>
        <w:szCs w:val="18"/>
      </w:rPr>
    </w:pPr>
    <w:r>
      <w:rPr>
        <w:rFonts w:asciiTheme="minorHAnsi" w:hAnsiTheme="minorHAnsi" w:cstheme="minorHAnsi"/>
        <w:i/>
        <w:iCs/>
        <w:sz w:val="18"/>
        <w:szCs w:val="18"/>
      </w:rPr>
      <w:t>Wzór u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poważnieni</w:t>
    </w:r>
    <w:r>
      <w:rPr>
        <w:rFonts w:asciiTheme="minorHAnsi" w:hAnsiTheme="minorHAnsi" w:cstheme="minorHAnsi"/>
        <w:i/>
        <w:iCs/>
        <w:sz w:val="18"/>
        <w:szCs w:val="18"/>
      </w:rPr>
      <w:t>a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 xml:space="preserve"> do pobrania Raportu </w:t>
    </w:r>
    <w:r w:rsidR="00515BDF">
      <w:rPr>
        <w:rFonts w:asciiTheme="minorHAnsi" w:hAnsiTheme="minorHAnsi" w:cstheme="minorHAnsi"/>
        <w:i/>
        <w:iCs/>
        <w:sz w:val="18"/>
        <w:szCs w:val="18"/>
      </w:rPr>
      <w:t>s</w:t>
    </w:r>
    <w:r w:rsidR="009277F9" w:rsidRPr="009277F9">
      <w:rPr>
        <w:rFonts w:asciiTheme="minorHAnsi" w:hAnsiTheme="minorHAnsi" w:cstheme="minorHAnsi"/>
        <w:i/>
        <w:iCs/>
        <w:sz w:val="18"/>
        <w:szCs w:val="18"/>
      </w:rPr>
      <w:t>pecjalnego o konsumencie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18D8"/>
    <w:multiLevelType w:val="hybridMultilevel"/>
    <w:tmpl w:val="74C29B92"/>
    <w:lvl w:ilvl="0" w:tplc="0415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1" w15:restartNumberingAfterBreak="0">
    <w:nsid w:val="2BA62A29"/>
    <w:multiLevelType w:val="hybridMultilevel"/>
    <w:tmpl w:val="F5183396"/>
    <w:lvl w:ilvl="0" w:tplc="FFFFFFFF">
      <w:start w:val="1"/>
      <w:numFmt w:val="lowerLetter"/>
      <w:lvlText w:val="%1)"/>
      <w:lvlJc w:val="left"/>
      <w:pPr>
        <w:ind w:left="133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36" w:hanging="360"/>
      </w:pPr>
    </w:lvl>
    <w:lvl w:ilvl="2" w:tplc="FFFFFFFF" w:tentative="1">
      <w:start w:val="1"/>
      <w:numFmt w:val="lowerRoman"/>
      <w:lvlText w:val="%3."/>
      <w:lvlJc w:val="right"/>
      <w:pPr>
        <w:ind w:left="2056" w:hanging="180"/>
      </w:pPr>
    </w:lvl>
    <w:lvl w:ilvl="3" w:tplc="FFFFFFFF" w:tentative="1">
      <w:start w:val="1"/>
      <w:numFmt w:val="decimal"/>
      <w:lvlText w:val="%4."/>
      <w:lvlJc w:val="left"/>
      <w:pPr>
        <w:ind w:left="2776" w:hanging="360"/>
      </w:pPr>
    </w:lvl>
    <w:lvl w:ilvl="4" w:tplc="FFFFFFFF" w:tentative="1">
      <w:start w:val="1"/>
      <w:numFmt w:val="lowerLetter"/>
      <w:lvlText w:val="%5."/>
      <w:lvlJc w:val="left"/>
      <w:pPr>
        <w:ind w:left="3496" w:hanging="360"/>
      </w:pPr>
    </w:lvl>
    <w:lvl w:ilvl="5" w:tplc="FFFFFFFF" w:tentative="1">
      <w:start w:val="1"/>
      <w:numFmt w:val="lowerRoman"/>
      <w:lvlText w:val="%6."/>
      <w:lvlJc w:val="right"/>
      <w:pPr>
        <w:ind w:left="4216" w:hanging="180"/>
      </w:pPr>
    </w:lvl>
    <w:lvl w:ilvl="6" w:tplc="FFFFFFFF" w:tentative="1">
      <w:start w:val="1"/>
      <w:numFmt w:val="decimal"/>
      <w:lvlText w:val="%7."/>
      <w:lvlJc w:val="left"/>
      <w:pPr>
        <w:ind w:left="4936" w:hanging="360"/>
      </w:pPr>
    </w:lvl>
    <w:lvl w:ilvl="7" w:tplc="FFFFFFFF" w:tentative="1">
      <w:start w:val="1"/>
      <w:numFmt w:val="lowerLetter"/>
      <w:lvlText w:val="%8."/>
      <w:lvlJc w:val="left"/>
      <w:pPr>
        <w:ind w:left="5656" w:hanging="360"/>
      </w:pPr>
    </w:lvl>
    <w:lvl w:ilvl="8" w:tplc="FFFFFFFF" w:tentative="1">
      <w:start w:val="1"/>
      <w:numFmt w:val="lowerRoman"/>
      <w:lvlText w:val="%9."/>
      <w:lvlJc w:val="right"/>
      <w:pPr>
        <w:ind w:left="6376" w:hanging="180"/>
      </w:pPr>
    </w:lvl>
  </w:abstractNum>
  <w:abstractNum w:abstractNumId="2" w15:restartNumberingAfterBreak="0">
    <w:nsid w:val="47387D86"/>
    <w:multiLevelType w:val="hybridMultilevel"/>
    <w:tmpl w:val="815ADE8C"/>
    <w:lvl w:ilvl="0" w:tplc="FFFFFFFF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" w15:restartNumberingAfterBreak="0">
    <w:nsid w:val="572E4575"/>
    <w:multiLevelType w:val="hybridMultilevel"/>
    <w:tmpl w:val="F45E689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495258">
    <w:abstractNumId w:val="0"/>
  </w:num>
  <w:num w:numId="2" w16cid:durableId="1255363103">
    <w:abstractNumId w:val="2"/>
  </w:num>
  <w:num w:numId="3" w16cid:durableId="775832346">
    <w:abstractNumId w:val="3"/>
  </w:num>
  <w:num w:numId="4" w16cid:durableId="47346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9"/>
    <w:rsid w:val="000104AC"/>
    <w:rsid w:val="001311B2"/>
    <w:rsid w:val="001B2B22"/>
    <w:rsid w:val="004A369F"/>
    <w:rsid w:val="00515BDF"/>
    <w:rsid w:val="005E5F74"/>
    <w:rsid w:val="006D4A2F"/>
    <w:rsid w:val="009277F9"/>
    <w:rsid w:val="00A94342"/>
    <w:rsid w:val="00C856EF"/>
    <w:rsid w:val="00CF68F8"/>
    <w:rsid w:val="00DC10F9"/>
    <w:rsid w:val="00F6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81AF47"/>
  <w15:chartTrackingRefBased/>
  <w15:docId w15:val="{94479B25-5C2D-4017-AA1D-0C5E780F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9277F9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277F9"/>
    <w:pPr>
      <w:spacing w:after="120"/>
      <w:ind w:left="720" w:firstLine="567"/>
      <w:contextualSpacing/>
      <w:jc w:val="both"/>
    </w:pPr>
    <w:rPr>
      <w:rFonts w:ascii="Toronto" w:hAnsi="Toronto"/>
      <w:szCs w:val="20"/>
    </w:rPr>
  </w:style>
  <w:style w:type="table" w:styleId="Tabela-Siatka">
    <w:name w:val="Table Grid"/>
    <w:basedOn w:val="Standardowy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9277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paragraph" w:styleId="Bezodstpw">
    <w:name w:val="No Spacing"/>
    <w:uiPriority w:val="1"/>
    <w:qFormat/>
    <w:rsid w:val="009277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277F9"/>
    <w:rPr>
      <w:rFonts w:ascii="Toronto" w:eastAsia="Times New Roman" w:hAnsi="Toronto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77F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277F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ik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g.pl" TargetMode="External"/><Relationship Id="rId12" Type="http://schemas.openxmlformats.org/officeDocument/2006/relationships/hyperlink" Target="mailto:iod@zbp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bik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od@big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ontakt@zbp.p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812</Words>
  <Characters>4877</Characters>
  <Application>Microsoft Office Word</Application>
  <DocSecurity>0</DocSecurity>
  <Lines>40</Lines>
  <Paragraphs>11</Paragraphs>
  <ScaleCrop>false</ScaleCrop>
  <Company>Biuro Informacji Kredytowej S.A.</Company>
  <LinksUpToDate>false</LinksUpToDate>
  <CharactersWithSpaces>5678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Kośla Urszula</dc:creator>
  <cp:keywords/>
  <dc:description/>
  <cp:lastModifiedBy>AGROREG S.A.</cp:lastModifiedBy>
  <cp:revision>8</cp:revision>
  <cp:lastPrinted>2023-03-09T13:55:00Z</cp:lastPrinted>
  <dcterms:created xsi:type="dcterms:W3CDTF">2023-02-21T11:58:00Z</dcterms:created>
  <dcterms:modified xsi:type="dcterms:W3CDTF">2026-01-15T08:38:00Z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391a466-f120-4668-a5e5-7af4d8a99d82_Enabled">
    <vt:lpwstr>true</vt:lpwstr>
  </property>
  <property fmtid="{D5CDD505-2E9C-101B-9397-08002B2CF9AE}" pid="3" name="MSIP_Label_1391a466-f120-4668-a5e5-7af4d8a99d82_SetDate">
    <vt:lpwstr>2023-03-09T13:56:09Z</vt:lpwstr>
  </property>
  <property fmtid="{D5CDD505-2E9C-101B-9397-08002B2CF9AE}" pid="4" name="MSIP_Label_1391a466-f120-4668-a5e5-7af4d8a99d82_Method">
    <vt:lpwstr>Privileged</vt:lpwstr>
  </property>
  <property fmtid="{D5CDD505-2E9C-101B-9397-08002B2CF9AE}" pid="5" name="MSIP_Label_1391a466-f120-4668-a5e5-7af4d8a99d82_Name">
    <vt:lpwstr>Grupa BIK-Jawne</vt:lpwstr>
  </property>
  <property fmtid="{D5CDD505-2E9C-101B-9397-08002B2CF9AE}" pid="6" name="MSIP_Label_1391a466-f120-4668-a5e5-7af4d8a99d82_SiteId">
    <vt:lpwstr>f2871815-01ea-45c0-a64b-82e189df602c</vt:lpwstr>
  </property>
  <property fmtid="{D5CDD505-2E9C-101B-9397-08002B2CF9AE}" pid="7" name="MSIP_Label_1391a466-f120-4668-a5e5-7af4d8a99d82_ActionId">
    <vt:lpwstr>8a8674ce-cbef-46b6-bc9e-6e4285fcdb5b</vt:lpwstr>
  </property>
  <property fmtid="{D5CDD505-2E9C-101B-9397-08002B2CF9AE}" pid="8" name="MSIP_Label_1391a466-f120-4668-a5e5-7af4d8a99d82_ContentBits">
    <vt:lpwstr>2</vt:lpwstr>
  </property>
</Properties>
</file>